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FA" w:rsidRPr="00B302BB" w:rsidRDefault="00406607" w:rsidP="000C57B9">
      <w:pPr>
        <w:tabs>
          <w:tab w:val="left" w:pos="142"/>
        </w:tabs>
        <w:spacing w:after="0"/>
        <w:jc w:val="center"/>
        <w:rPr>
          <w:rFonts w:cs="Times New Roman"/>
          <w:b/>
          <w:color w:val="7030A0"/>
          <w:sz w:val="36"/>
          <w:szCs w:val="36"/>
        </w:rPr>
      </w:pPr>
      <w:r>
        <w:rPr>
          <w:rFonts w:cs="Times New Roman"/>
          <w:b/>
          <w:color w:val="7030A0"/>
          <w:sz w:val="36"/>
          <w:szCs w:val="36"/>
        </w:rPr>
        <w:t xml:space="preserve">      </w:t>
      </w:r>
      <w:r w:rsidR="00B63AFA" w:rsidRPr="00B302BB">
        <w:rPr>
          <w:rFonts w:cs="Times New Roman"/>
          <w:b/>
          <w:color w:val="7030A0"/>
          <w:sz w:val="36"/>
          <w:szCs w:val="36"/>
        </w:rPr>
        <w:t>Samorząd terytorialny w 20 lat po reformie administracyjnej państwa</w:t>
      </w:r>
      <w:r w:rsidR="002D0DA4">
        <w:rPr>
          <w:rFonts w:cs="Times New Roman"/>
          <w:b/>
          <w:color w:val="7030A0"/>
          <w:sz w:val="36"/>
          <w:szCs w:val="36"/>
        </w:rPr>
        <w:t>.</w:t>
      </w:r>
    </w:p>
    <w:p w:rsidR="003C0F92" w:rsidRPr="00B302BB" w:rsidRDefault="00B63AFA" w:rsidP="000C57B9">
      <w:pPr>
        <w:tabs>
          <w:tab w:val="left" w:pos="142"/>
        </w:tabs>
        <w:spacing w:after="0"/>
        <w:jc w:val="center"/>
        <w:rPr>
          <w:rFonts w:cs="Times New Roman"/>
          <w:b/>
          <w:color w:val="7030A0"/>
          <w:sz w:val="36"/>
          <w:szCs w:val="36"/>
        </w:rPr>
      </w:pPr>
      <w:r w:rsidRPr="00B302BB">
        <w:rPr>
          <w:rFonts w:cs="Times New Roman"/>
          <w:b/>
          <w:color w:val="7030A0"/>
          <w:sz w:val="36"/>
          <w:szCs w:val="36"/>
        </w:rPr>
        <w:t>Bilans nadziei i postulaty na przyszłość</w:t>
      </w:r>
    </w:p>
    <w:p w:rsidR="00E7584D" w:rsidRPr="00366C37" w:rsidRDefault="00E7584D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16"/>
          <w:szCs w:val="16"/>
          <w:u w:val="single"/>
        </w:rPr>
      </w:pPr>
    </w:p>
    <w:p w:rsidR="00D43CB7" w:rsidRDefault="00FD3D20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9.30.-</w:t>
      </w:r>
      <w:r w:rsidR="00B302BB" w:rsidRPr="00B302BB">
        <w:rPr>
          <w:rFonts w:cs="Times New Roman"/>
          <w:b/>
          <w:sz w:val="28"/>
          <w:szCs w:val="28"/>
          <w:u w:val="single"/>
        </w:rPr>
        <w:t>10.00</w:t>
      </w:r>
      <w:r>
        <w:rPr>
          <w:rFonts w:cs="Times New Roman"/>
          <w:b/>
          <w:sz w:val="28"/>
          <w:szCs w:val="28"/>
          <w:u w:val="single"/>
        </w:rPr>
        <w:t>.</w:t>
      </w:r>
      <w:r w:rsidR="00B302BB" w:rsidRPr="00B302BB">
        <w:rPr>
          <w:rFonts w:cs="Times New Roman"/>
          <w:b/>
          <w:sz w:val="28"/>
          <w:szCs w:val="28"/>
          <w:u w:val="single"/>
        </w:rPr>
        <w:t xml:space="preserve"> </w:t>
      </w:r>
      <w:r w:rsidR="000C57B9">
        <w:rPr>
          <w:rFonts w:cs="Times New Roman"/>
          <w:b/>
          <w:sz w:val="28"/>
          <w:szCs w:val="28"/>
          <w:u w:val="single"/>
        </w:rPr>
        <w:t>–</w:t>
      </w:r>
      <w:r w:rsidR="00B302BB" w:rsidRPr="00B302BB">
        <w:rPr>
          <w:rFonts w:cs="Times New Roman"/>
          <w:b/>
          <w:sz w:val="28"/>
          <w:szCs w:val="28"/>
          <w:u w:val="single"/>
        </w:rPr>
        <w:t xml:space="preserve"> </w:t>
      </w:r>
      <w:r w:rsidR="00D43CB7" w:rsidRPr="00B302BB">
        <w:rPr>
          <w:rFonts w:cs="Times New Roman"/>
          <w:b/>
          <w:sz w:val="28"/>
          <w:szCs w:val="28"/>
          <w:u w:val="single"/>
        </w:rPr>
        <w:t>Recepcja</w:t>
      </w:r>
    </w:p>
    <w:p w:rsidR="000C57B9" w:rsidRPr="000C57B9" w:rsidRDefault="000C57B9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16"/>
          <w:szCs w:val="16"/>
          <w:u w:val="single"/>
        </w:rPr>
      </w:pPr>
    </w:p>
    <w:p w:rsidR="00D43CB7" w:rsidRPr="00993699" w:rsidRDefault="00D43CB7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993699">
        <w:rPr>
          <w:rFonts w:cs="Times New Roman"/>
          <w:b/>
          <w:sz w:val="28"/>
          <w:szCs w:val="28"/>
        </w:rPr>
        <w:t xml:space="preserve">10.00. </w:t>
      </w:r>
      <w:r w:rsidR="00993699" w:rsidRPr="00993699">
        <w:rPr>
          <w:rFonts w:cs="Times New Roman"/>
          <w:b/>
          <w:sz w:val="28"/>
          <w:szCs w:val="28"/>
        </w:rPr>
        <w:t>- 10.15</w:t>
      </w:r>
      <w:r w:rsidRPr="00993699">
        <w:rPr>
          <w:rFonts w:cs="Times New Roman"/>
          <w:b/>
          <w:sz w:val="28"/>
          <w:szCs w:val="28"/>
        </w:rPr>
        <w:t>.</w:t>
      </w:r>
    </w:p>
    <w:p w:rsidR="003D17E9" w:rsidRDefault="00EF348A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993699">
        <w:rPr>
          <w:rFonts w:cs="Times New Roman"/>
          <w:b/>
          <w:sz w:val="28"/>
          <w:szCs w:val="28"/>
        </w:rPr>
        <w:t>Rozpoczęcie, Przywitanie Gości, Otwarcie</w:t>
      </w:r>
    </w:p>
    <w:p w:rsidR="000C57B9" w:rsidRPr="000C57B9" w:rsidRDefault="000C57B9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16"/>
          <w:szCs w:val="16"/>
        </w:rPr>
      </w:pPr>
    </w:p>
    <w:p w:rsidR="00BC5F4F" w:rsidRPr="002D0DA4" w:rsidRDefault="00993699" w:rsidP="000C57B9">
      <w:pPr>
        <w:tabs>
          <w:tab w:val="left" w:pos="142"/>
        </w:tabs>
        <w:spacing w:after="0"/>
        <w:jc w:val="center"/>
        <w:rPr>
          <w:rFonts w:cs="Times New Roman"/>
          <w:b/>
          <w:color w:val="336600"/>
          <w:sz w:val="28"/>
          <w:szCs w:val="28"/>
        </w:rPr>
      </w:pPr>
      <w:r w:rsidRPr="002D0DA4">
        <w:rPr>
          <w:rFonts w:cs="Times New Roman"/>
          <w:b/>
          <w:color w:val="336600"/>
          <w:sz w:val="28"/>
          <w:szCs w:val="28"/>
        </w:rPr>
        <w:t>10.15</w:t>
      </w:r>
      <w:r w:rsidR="00BC5F4F" w:rsidRPr="002D0DA4">
        <w:rPr>
          <w:rFonts w:cs="Times New Roman"/>
          <w:b/>
          <w:color w:val="336600"/>
          <w:sz w:val="28"/>
          <w:szCs w:val="28"/>
        </w:rPr>
        <w:t>. –</w:t>
      </w:r>
      <w:r w:rsidRPr="002D0DA4">
        <w:rPr>
          <w:rFonts w:cs="Times New Roman"/>
          <w:b/>
          <w:color w:val="336600"/>
          <w:sz w:val="28"/>
          <w:szCs w:val="28"/>
        </w:rPr>
        <w:t xml:space="preserve"> 11.45</w:t>
      </w:r>
      <w:r w:rsidR="00BC5F4F" w:rsidRPr="002D0DA4">
        <w:rPr>
          <w:rFonts w:cs="Times New Roman"/>
          <w:b/>
          <w:color w:val="336600"/>
          <w:sz w:val="28"/>
          <w:szCs w:val="28"/>
        </w:rPr>
        <w:t>.</w:t>
      </w:r>
    </w:p>
    <w:p w:rsidR="00A271AE" w:rsidRPr="002D0DA4" w:rsidRDefault="00A271AE" w:rsidP="000C57B9">
      <w:pPr>
        <w:tabs>
          <w:tab w:val="left" w:pos="142"/>
        </w:tabs>
        <w:spacing w:after="0"/>
        <w:jc w:val="center"/>
        <w:rPr>
          <w:rFonts w:cs="Times New Roman"/>
          <w:b/>
          <w:color w:val="336600"/>
          <w:sz w:val="28"/>
          <w:szCs w:val="28"/>
        </w:rPr>
      </w:pPr>
      <w:r w:rsidRPr="002D0DA4">
        <w:rPr>
          <w:rFonts w:cs="Times New Roman"/>
          <w:b/>
          <w:color w:val="336600"/>
          <w:sz w:val="28"/>
          <w:szCs w:val="28"/>
        </w:rPr>
        <w:t>SESJA PLENARNA</w:t>
      </w:r>
      <w:r w:rsidR="00BE4837" w:rsidRPr="002D0DA4">
        <w:rPr>
          <w:rFonts w:cs="Times New Roman"/>
          <w:b/>
          <w:color w:val="336600"/>
          <w:sz w:val="28"/>
          <w:szCs w:val="28"/>
        </w:rPr>
        <w:t xml:space="preserve">  Audytorium C</w:t>
      </w:r>
    </w:p>
    <w:p w:rsidR="00A271AE" w:rsidRPr="00BC5F4F" w:rsidRDefault="00A271AE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366C37">
        <w:rPr>
          <w:rFonts w:cs="Times New Roman"/>
          <w:b/>
          <w:sz w:val="28"/>
          <w:szCs w:val="28"/>
          <w:u w:val="single"/>
        </w:rPr>
        <w:t xml:space="preserve">Moderator – </w:t>
      </w:r>
      <w:r w:rsidR="00366C37" w:rsidRPr="00366C37">
        <w:rPr>
          <w:rFonts w:cs="Times New Roman"/>
          <w:b/>
          <w:sz w:val="28"/>
          <w:szCs w:val="28"/>
          <w:u w:val="single"/>
        </w:rPr>
        <w:t>prof</w:t>
      </w:r>
      <w:r w:rsidR="00366C37" w:rsidRPr="001561DC">
        <w:rPr>
          <w:rFonts w:cs="Times New Roman"/>
          <w:b/>
          <w:sz w:val="28"/>
          <w:szCs w:val="28"/>
          <w:u w:val="single"/>
        </w:rPr>
        <w:t>. Sebastian Skuza</w:t>
      </w:r>
    </w:p>
    <w:p w:rsidR="003C0F92" w:rsidRDefault="00D61D2A" w:rsidP="000C57B9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 w:rsidRPr="00746C58">
        <w:rPr>
          <w:rFonts w:cs="Times New Roman"/>
          <w:sz w:val="24"/>
          <w:szCs w:val="24"/>
        </w:rPr>
        <w:t>E</w:t>
      </w:r>
      <w:r w:rsidR="006B2A0E">
        <w:rPr>
          <w:rFonts w:cs="Times New Roman"/>
          <w:sz w:val="24"/>
          <w:szCs w:val="24"/>
        </w:rPr>
        <w:t xml:space="preserve">lżbieta </w:t>
      </w:r>
      <w:r w:rsidRPr="00746C58">
        <w:rPr>
          <w:rFonts w:cs="Times New Roman"/>
          <w:sz w:val="24"/>
          <w:szCs w:val="24"/>
        </w:rPr>
        <w:t>K</w:t>
      </w:r>
      <w:r w:rsidR="006B2A0E">
        <w:rPr>
          <w:rFonts w:cs="Times New Roman"/>
          <w:sz w:val="24"/>
          <w:szCs w:val="24"/>
        </w:rPr>
        <w:t>ornberger</w:t>
      </w:r>
      <w:r w:rsidRPr="00746C58">
        <w:rPr>
          <w:rFonts w:cs="Times New Roman"/>
          <w:sz w:val="24"/>
          <w:szCs w:val="24"/>
        </w:rPr>
        <w:t>-S</w:t>
      </w:r>
      <w:r w:rsidR="003503B1" w:rsidRPr="00746C58">
        <w:rPr>
          <w:rFonts w:cs="Times New Roman"/>
          <w:sz w:val="24"/>
          <w:szCs w:val="24"/>
        </w:rPr>
        <w:t>okołowska</w:t>
      </w:r>
      <w:r w:rsidR="003C0F92">
        <w:rPr>
          <w:rFonts w:cs="Times New Roman"/>
          <w:sz w:val="24"/>
          <w:szCs w:val="24"/>
        </w:rPr>
        <w:t xml:space="preserve"> </w:t>
      </w:r>
    </w:p>
    <w:p w:rsidR="00D61D2A" w:rsidRPr="003C0F92" w:rsidRDefault="00D61D2A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 w:rsidRPr="003C0F92">
        <w:rPr>
          <w:rFonts w:cs="Times New Roman"/>
          <w:sz w:val="24"/>
          <w:szCs w:val="24"/>
        </w:rPr>
        <w:t xml:space="preserve">Ocena </w:t>
      </w:r>
      <w:r w:rsidR="00737327" w:rsidRPr="003C0F92">
        <w:rPr>
          <w:rFonts w:cs="Times New Roman"/>
          <w:sz w:val="24"/>
          <w:szCs w:val="24"/>
        </w:rPr>
        <w:t>procesów</w:t>
      </w:r>
      <w:r w:rsidRPr="003C0F92">
        <w:rPr>
          <w:rFonts w:cs="Times New Roman"/>
          <w:sz w:val="24"/>
          <w:szCs w:val="24"/>
        </w:rPr>
        <w:t xml:space="preserve"> decentralizacji w finansach publicznych w Polsce</w:t>
      </w:r>
    </w:p>
    <w:p w:rsidR="003C0F92" w:rsidRDefault="005D08EF" w:rsidP="000C57B9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 w:rsidRPr="00746C58">
        <w:rPr>
          <w:rFonts w:cs="Times New Roman"/>
          <w:sz w:val="24"/>
          <w:szCs w:val="24"/>
        </w:rPr>
        <w:t>M</w:t>
      </w:r>
      <w:r w:rsidR="006B2A0E">
        <w:rPr>
          <w:rFonts w:cs="Times New Roman"/>
          <w:sz w:val="24"/>
          <w:szCs w:val="24"/>
        </w:rPr>
        <w:t>irosław</w:t>
      </w:r>
      <w:r w:rsidRPr="00746C58">
        <w:rPr>
          <w:rFonts w:cs="Times New Roman"/>
          <w:sz w:val="24"/>
          <w:szCs w:val="24"/>
        </w:rPr>
        <w:t xml:space="preserve"> Czekaj</w:t>
      </w:r>
      <w:r w:rsidR="00A14D81" w:rsidRPr="00746C58">
        <w:rPr>
          <w:rFonts w:cs="Times New Roman"/>
          <w:sz w:val="24"/>
          <w:szCs w:val="24"/>
        </w:rPr>
        <w:t>, B. Nawrocki</w:t>
      </w:r>
      <w:r w:rsidR="003C0F92">
        <w:rPr>
          <w:rFonts w:cs="Times New Roman"/>
          <w:sz w:val="24"/>
          <w:szCs w:val="24"/>
        </w:rPr>
        <w:t xml:space="preserve"> </w:t>
      </w:r>
    </w:p>
    <w:p w:rsidR="005D08EF" w:rsidRPr="00746C58" w:rsidRDefault="005D08EF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 w:rsidRPr="00746C58">
        <w:rPr>
          <w:rFonts w:cs="Times New Roman"/>
          <w:sz w:val="24"/>
          <w:szCs w:val="24"/>
        </w:rPr>
        <w:t>Możliwości i potrzeby zastosowania zintegrowanego raportowania w jednostkach samorządu terytorialnego</w:t>
      </w:r>
    </w:p>
    <w:p w:rsidR="004534C0" w:rsidRDefault="004534C0" w:rsidP="000C57B9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Petr Mrkyvka                                                                                                 </w:t>
      </w:r>
    </w:p>
    <w:p w:rsidR="004534C0" w:rsidRDefault="004534C0" w:rsidP="004534C0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Stan</w:t>
      </w:r>
      <w:r w:rsidR="00364E9F">
        <w:rPr>
          <w:rFonts w:cs="Times New Roman"/>
          <w:sz w:val="24"/>
          <w:szCs w:val="24"/>
        </w:rPr>
        <w:t xml:space="preserve"> samorządu publicznego w Republice Czeskiej</w:t>
      </w:r>
    </w:p>
    <w:p w:rsidR="003C0F92" w:rsidRDefault="006B2A0E" w:rsidP="000C57B9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Jerzy</w:t>
      </w:r>
      <w:r w:rsidR="003C0F92">
        <w:rPr>
          <w:rFonts w:cs="Times New Roman"/>
          <w:sz w:val="24"/>
          <w:szCs w:val="24"/>
        </w:rPr>
        <w:t xml:space="preserve"> Gwizdała </w:t>
      </w:r>
    </w:p>
    <w:p w:rsidR="007F5924" w:rsidRPr="00746C58" w:rsidRDefault="00BF159A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 w:rsidRPr="00746C58">
        <w:rPr>
          <w:rFonts w:cs="Times New Roman"/>
          <w:sz w:val="24"/>
          <w:szCs w:val="24"/>
        </w:rPr>
        <w:t>Model zarządzania ryzykiem inwestycyjnym w samorządach w Polsce.</w:t>
      </w:r>
    </w:p>
    <w:p w:rsidR="00FC4D30" w:rsidRDefault="006B2A0E" w:rsidP="000C57B9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Jadwiga</w:t>
      </w:r>
      <w:r w:rsidR="00FC4D30">
        <w:rPr>
          <w:rFonts w:cs="Times New Roman"/>
          <w:sz w:val="24"/>
          <w:szCs w:val="24"/>
        </w:rPr>
        <w:t xml:space="preserve"> Glumińska-Pawlic                                                                                                                             „</w:t>
      </w:r>
      <w:r w:rsidR="00FC4D30" w:rsidRPr="00FC4D30">
        <w:rPr>
          <w:rFonts w:cs="Times New Roman"/>
          <w:sz w:val="24"/>
          <w:szCs w:val="24"/>
        </w:rPr>
        <w:t>Górnośląsko-Zagłębiowska Metropolia” – cele, zadania i finanse</w:t>
      </w:r>
    </w:p>
    <w:p w:rsidR="00224F19" w:rsidRPr="00224F19" w:rsidRDefault="00224F19" w:rsidP="00224F19">
      <w:pPr>
        <w:pStyle w:val="Akapitzlist"/>
        <w:tabs>
          <w:tab w:val="left" w:pos="142"/>
        </w:tabs>
        <w:spacing w:after="0"/>
        <w:ind w:left="0"/>
        <w:jc w:val="center"/>
        <w:rPr>
          <w:rFonts w:cs="Times New Roman"/>
          <w:b/>
          <w:color w:val="C45911" w:themeColor="accent2" w:themeShade="BF"/>
          <w:sz w:val="16"/>
          <w:szCs w:val="16"/>
        </w:rPr>
      </w:pPr>
    </w:p>
    <w:p w:rsidR="00841B12" w:rsidRPr="00224F19" w:rsidRDefault="00EC36DB" w:rsidP="00224F19">
      <w:pPr>
        <w:pStyle w:val="Akapitzlist"/>
        <w:tabs>
          <w:tab w:val="left" w:pos="142"/>
        </w:tabs>
        <w:spacing w:after="0"/>
        <w:ind w:left="0"/>
        <w:jc w:val="center"/>
        <w:rPr>
          <w:rFonts w:cs="Times New Roman"/>
          <w:b/>
          <w:color w:val="C45911" w:themeColor="accent2" w:themeShade="BF"/>
          <w:sz w:val="24"/>
          <w:szCs w:val="24"/>
        </w:rPr>
      </w:pPr>
      <w:r w:rsidRPr="00224F19">
        <w:rPr>
          <w:rFonts w:cs="Times New Roman"/>
          <w:b/>
          <w:color w:val="C45911" w:themeColor="accent2" w:themeShade="BF"/>
          <w:sz w:val="24"/>
          <w:szCs w:val="24"/>
        </w:rPr>
        <w:t xml:space="preserve">11.45.-12.00. </w:t>
      </w:r>
      <w:r w:rsidR="00E02311"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224F19">
        <w:rPr>
          <w:rFonts w:cs="Times New Roman"/>
          <w:b/>
          <w:color w:val="C45911" w:themeColor="accent2" w:themeShade="BF"/>
          <w:sz w:val="24"/>
          <w:szCs w:val="24"/>
        </w:rPr>
        <w:t>PRZERWA NA KAWĘ</w:t>
      </w:r>
      <w:r w:rsidR="00E02311">
        <w:rPr>
          <w:rFonts w:cs="Times New Roman"/>
          <w:b/>
          <w:color w:val="C45911" w:themeColor="accent2" w:themeShade="BF"/>
          <w:sz w:val="24"/>
          <w:szCs w:val="24"/>
        </w:rPr>
        <w:t xml:space="preserve">, </w:t>
      </w:r>
      <w:r w:rsidRPr="00224F19">
        <w:rPr>
          <w:b/>
          <w:color w:val="C45911" w:themeColor="accent2" w:themeShade="BF"/>
          <w:sz w:val="24"/>
          <w:szCs w:val="24"/>
          <w:lang w:val="en-US"/>
        </w:rPr>
        <w:t xml:space="preserve"> </w:t>
      </w:r>
      <w:r w:rsidRPr="00224F19">
        <w:rPr>
          <w:b/>
          <w:color w:val="C45911" w:themeColor="accent2" w:themeShade="BF"/>
          <w:sz w:val="24"/>
          <w:szCs w:val="24"/>
          <w:lang w:val="en-US"/>
        </w:rPr>
        <w:t>COFFEE BREAK</w:t>
      </w:r>
    </w:p>
    <w:p w:rsidR="00224F19" w:rsidRPr="00224F19" w:rsidRDefault="00224F19" w:rsidP="000C57B9">
      <w:pPr>
        <w:tabs>
          <w:tab w:val="left" w:pos="142"/>
        </w:tabs>
        <w:spacing w:after="0"/>
        <w:jc w:val="center"/>
        <w:rPr>
          <w:rFonts w:cs="Times New Roman"/>
          <w:b/>
          <w:color w:val="336600"/>
          <w:sz w:val="20"/>
          <w:szCs w:val="20"/>
        </w:rPr>
      </w:pPr>
    </w:p>
    <w:p w:rsidR="00EF348A" w:rsidRPr="00322A3D" w:rsidRDefault="00B678CA" w:rsidP="000C57B9">
      <w:pPr>
        <w:tabs>
          <w:tab w:val="left" w:pos="142"/>
        </w:tabs>
        <w:spacing w:after="0"/>
        <w:jc w:val="center"/>
        <w:rPr>
          <w:rFonts w:cs="Times New Roman"/>
          <w:b/>
          <w:color w:val="336600"/>
          <w:sz w:val="32"/>
          <w:szCs w:val="32"/>
        </w:rPr>
      </w:pPr>
      <w:r w:rsidRPr="00322A3D">
        <w:rPr>
          <w:rFonts w:cs="Times New Roman"/>
          <w:b/>
          <w:color w:val="336600"/>
          <w:sz w:val="32"/>
          <w:szCs w:val="32"/>
        </w:rPr>
        <w:t>12.</w:t>
      </w:r>
      <w:r w:rsidR="00993699" w:rsidRPr="00322A3D">
        <w:rPr>
          <w:rFonts w:cs="Times New Roman"/>
          <w:b/>
          <w:color w:val="336600"/>
          <w:sz w:val="32"/>
          <w:szCs w:val="32"/>
        </w:rPr>
        <w:t>00</w:t>
      </w:r>
      <w:r w:rsidRPr="00322A3D">
        <w:rPr>
          <w:rFonts w:cs="Times New Roman"/>
          <w:b/>
          <w:color w:val="336600"/>
          <w:sz w:val="32"/>
          <w:szCs w:val="32"/>
        </w:rPr>
        <w:t>. – 1</w:t>
      </w:r>
      <w:r w:rsidR="00BE4837" w:rsidRPr="00322A3D">
        <w:rPr>
          <w:rFonts w:cs="Times New Roman"/>
          <w:b/>
          <w:color w:val="336600"/>
          <w:sz w:val="32"/>
          <w:szCs w:val="32"/>
        </w:rPr>
        <w:t>5.00</w:t>
      </w:r>
      <w:r w:rsidR="00602247" w:rsidRPr="00322A3D">
        <w:rPr>
          <w:rFonts w:cs="Times New Roman"/>
          <w:b/>
          <w:color w:val="336600"/>
          <w:sz w:val="32"/>
          <w:szCs w:val="32"/>
        </w:rPr>
        <w:t>.</w:t>
      </w:r>
    </w:p>
    <w:p w:rsidR="00B63AFA" w:rsidRPr="00322A3D" w:rsidRDefault="001860A5" w:rsidP="000C57B9">
      <w:pPr>
        <w:tabs>
          <w:tab w:val="left" w:pos="142"/>
        </w:tabs>
        <w:spacing w:after="0"/>
        <w:jc w:val="center"/>
        <w:rPr>
          <w:rFonts w:cs="Times New Roman"/>
          <w:b/>
          <w:color w:val="336600"/>
          <w:sz w:val="32"/>
          <w:szCs w:val="32"/>
        </w:rPr>
      </w:pPr>
      <w:r w:rsidRPr="00322A3D">
        <w:rPr>
          <w:rFonts w:cs="Times New Roman"/>
          <w:b/>
          <w:color w:val="336600"/>
          <w:sz w:val="32"/>
          <w:szCs w:val="32"/>
        </w:rPr>
        <w:t>PANELE PROBLEMOWE</w:t>
      </w:r>
    </w:p>
    <w:p w:rsidR="0024063E" w:rsidRPr="00BF0FA5" w:rsidRDefault="0024063E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16"/>
          <w:szCs w:val="16"/>
        </w:rPr>
      </w:pPr>
    </w:p>
    <w:p w:rsidR="00602247" w:rsidRPr="0024063E" w:rsidRDefault="00F9682B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12.00. – 13.30</w:t>
      </w:r>
      <w:r w:rsidR="00602247" w:rsidRPr="0024063E">
        <w:rPr>
          <w:rFonts w:cs="Times New Roman"/>
          <w:b/>
          <w:sz w:val="28"/>
          <w:szCs w:val="28"/>
        </w:rPr>
        <w:t>.</w:t>
      </w:r>
    </w:p>
    <w:p w:rsidR="001860A5" w:rsidRPr="000F6414" w:rsidRDefault="001860A5" w:rsidP="000C57B9">
      <w:pPr>
        <w:tabs>
          <w:tab w:val="left" w:pos="142"/>
        </w:tabs>
        <w:spacing w:after="0"/>
        <w:jc w:val="center"/>
        <w:rPr>
          <w:rFonts w:cs="Times New Roman"/>
          <w:b/>
          <w:color w:val="7030A0"/>
          <w:sz w:val="28"/>
          <w:szCs w:val="28"/>
        </w:rPr>
      </w:pPr>
      <w:r w:rsidRPr="000F6414">
        <w:rPr>
          <w:rFonts w:cs="Times New Roman"/>
          <w:b/>
          <w:color w:val="7030A0"/>
          <w:sz w:val="28"/>
          <w:szCs w:val="28"/>
        </w:rPr>
        <w:t xml:space="preserve">PANEL 1 </w:t>
      </w:r>
      <w:r w:rsidR="006612CA">
        <w:rPr>
          <w:rFonts w:cs="Times New Roman"/>
          <w:b/>
          <w:color w:val="7030A0"/>
          <w:sz w:val="28"/>
          <w:szCs w:val="28"/>
        </w:rPr>
        <w:t xml:space="preserve">  sala</w:t>
      </w:r>
      <w:r w:rsidR="003326AD" w:rsidRPr="000F6414">
        <w:rPr>
          <w:rFonts w:cs="Times New Roman"/>
          <w:b/>
          <w:color w:val="7030A0"/>
          <w:sz w:val="28"/>
          <w:szCs w:val="28"/>
        </w:rPr>
        <w:t xml:space="preserve"> 20</w:t>
      </w:r>
      <w:r w:rsidR="007622C8" w:rsidRPr="000F6414">
        <w:rPr>
          <w:rFonts w:cs="Times New Roman"/>
          <w:b/>
          <w:color w:val="7030A0"/>
          <w:sz w:val="28"/>
          <w:szCs w:val="28"/>
        </w:rPr>
        <w:t>25</w:t>
      </w:r>
    </w:p>
    <w:p w:rsidR="00B63AFA" w:rsidRDefault="00B63AFA" w:rsidP="000C57B9">
      <w:pPr>
        <w:tabs>
          <w:tab w:val="left" w:pos="142"/>
        </w:tabs>
        <w:spacing w:after="0"/>
        <w:jc w:val="center"/>
        <w:rPr>
          <w:rFonts w:cs="Times New Roman"/>
          <w:b/>
          <w:color w:val="7030A0"/>
          <w:sz w:val="28"/>
          <w:szCs w:val="28"/>
        </w:rPr>
      </w:pPr>
      <w:r w:rsidRPr="000F6414">
        <w:rPr>
          <w:rFonts w:cs="Times New Roman"/>
          <w:b/>
          <w:color w:val="7030A0"/>
          <w:sz w:val="28"/>
          <w:szCs w:val="28"/>
        </w:rPr>
        <w:t>Ustrój</w:t>
      </w:r>
      <w:r w:rsidR="008E6D2F" w:rsidRPr="000F6414">
        <w:rPr>
          <w:rFonts w:cs="Times New Roman"/>
          <w:b/>
          <w:color w:val="7030A0"/>
          <w:sz w:val="28"/>
          <w:szCs w:val="28"/>
        </w:rPr>
        <w:t>, dochody</w:t>
      </w:r>
      <w:r w:rsidRPr="000F6414">
        <w:rPr>
          <w:rFonts w:cs="Times New Roman"/>
          <w:b/>
          <w:color w:val="7030A0"/>
          <w:sz w:val="28"/>
          <w:szCs w:val="28"/>
        </w:rPr>
        <w:t xml:space="preserve"> i finansowanie samorządu terytorialnego i jego zadań</w:t>
      </w:r>
    </w:p>
    <w:p w:rsidR="00C93E7A" w:rsidRPr="00C93E7A" w:rsidRDefault="00C93E7A" w:rsidP="000C57B9">
      <w:pPr>
        <w:tabs>
          <w:tab w:val="left" w:pos="142"/>
        </w:tabs>
        <w:spacing w:after="0"/>
        <w:jc w:val="center"/>
        <w:rPr>
          <w:rFonts w:cs="Times New Roman"/>
          <w:b/>
          <w:color w:val="7030A0"/>
          <w:sz w:val="28"/>
          <w:szCs w:val="28"/>
          <w:lang w:val="en-US"/>
        </w:rPr>
      </w:pPr>
      <w:r w:rsidRPr="00C93E7A">
        <w:rPr>
          <w:rFonts w:cs="Times New Roman"/>
          <w:b/>
          <w:color w:val="7030A0"/>
          <w:sz w:val="28"/>
          <w:szCs w:val="28"/>
          <w:lang w:val="en-US"/>
        </w:rPr>
        <w:t xml:space="preserve">System, </w:t>
      </w:r>
      <w:r>
        <w:rPr>
          <w:rFonts w:cs="Times New Roman"/>
          <w:b/>
          <w:color w:val="7030A0"/>
          <w:sz w:val="28"/>
          <w:szCs w:val="28"/>
          <w:lang w:val="en-US"/>
        </w:rPr>
        <w:t>Revenues and Local G</w:t>
      </w:r>
      <w:r w:rsidRPr="00C93E7A">
        <w:rPr>
          <w:rFonts w:cs="Times New Roman"/>
          <w:b/>
          <w:color w:val="7030A0"/>
          <w:sz w:val="28"/>
          <w:szCs w:val="28"/>
          <w:lang w:val="en-US"/>
        </w:rPr>
        <w:t xml:space="preserve">overnment </w:t>
      </w:r>
      <w:r>
        <w:rPr>
          <w:rFonts w:cs="Times New Roman"/>
          <w:b/>
          <w:color w:val="7030A0"/>
          <w:sz w:val="28"/>
          <w:szCs w:val="28"/>
          <w:lang w:val="en-US"/>
        </w:rPr>
        <w:t>Financing</w:t>
      </w:r>
    </w:p>
    <w:p w:rsidR="00B63AFA" w:rsidRPr="000F6414" w:rsidRDefault="006C408A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28"/>
          <w:szCs w:val="28"/>
          <w:u w:val="single"/>
        </w:rPr>
      </w:pPr>
      <w:r w:rsidRPr="000F6414">
        <w:rPr>
          <w:rFonts w:cs="Times New Roman"/>
          <w:b/>
          <w:sz w:val="28"/>
          <w:szCs w:val="28"/>
          <w:u w:val="single"/>
        </w:rPr>
        <w:t xml:space="preserve">Moderator </w:t>
      </w:r>
      <w:r w:rsidR="001774AF" w:rsidRPr="000F6414">
        <w:rPr>
          <w:rFonts w:cs="Times New Roman"/>
          <w:b/>
          <w:sz w:val="28"/>
          <w:szCs w:val="28"/>
          <w:u w:val="single"/>
        </w:rPr>
        <w:t>–</w:t>
      </w:r>
      <w:r w:rsidRPr="000F6414">
        <w:rPr>
          <w:rFonts w:cs="Times New Roman"/>
          <w:b/>
          <w:sz w:val="28"/>
          <w:szCs w:val="28"/>
          <w:u w:val="single"/>
        </w:rPr>
        <w:t xml:space="preserve"> </w:t>
      </w:r>
      <w:r w:rsidR="001774AF" w:rsidRPr="000F6414">
        <w:rPr>
          <w:rFonts w:cs="Times New Roman"/>
          <w:b/>
          <w:sz w:val="28"/>
          <w:szCs w:val="28"/>
          <w:u w:val="single"/>
        </w:rPr>
        <w:t>prof. Jerzy Gwizdała</w:t>
      </w:r>
    </w:p>
    <w:p w:rsidR="00D00BC8" w:rsidRPr="002D5625" w:rsidRDefault="002D5625" w:rsidP="000C57B9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Łukasz Karczyński                                                                                                                                       </w:t>
      </w:r>
      <w:r w:rsidR="00D00BC8" w:rsidRPr="00746C58">
        <w:rPr>
          <w:rFonts w:cs="Times New Roman"/>
          <w:sz w:val="24"/>
          <w:szCs w:val="24"/>
        </w:rPr>
        <w:t xml:space="preserve"> </w:t>
      </w:r>
      <w:r w:rsidR="00D00BC8" w:rsidRPr="00746C58">
        <w:rPr>
          <w:rFonts w:cs="Times New Roman"/>
          <w:bCs/>
          <w:sz w:val="24"/>
          <w:szCs w:val="24"/>
        </w:rPr>
        <w:t>Właściwość miejscowa podmiotu aktywnego opłaty skarbowej</w:t>
      </w:r>
      <w:r>
        <w:rPr>
          <w:rFonts w:cs="Times New Roman"/>
          <w:sz w:val="24"/>
          <w:szCs w:val="24"/>
        </w:rPr>
        <w:t xml:space="preserve"> </w:t>
      </w:r>
      <w:r w:rsidR="00D00BC8" w:rsidRPr="002D5625">
        <w:rPr>
          <w:rFonts w:cs="Times New Roman"/>
          <w:bCs/>
          <w:sz w:val="24"/>
          <w:szCs w:val="24"/>
        </w:rPr>
        <w:t>w świetle jej charakteru prawnego</w:t>
      </w:r>
    </w:p>
    <w:p w:rsidR="00D00BC8" w:rsidRPr="004F4744" w:rsidRDefault="00D00BC8" w:rsidP="000C57B9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Arkadiusz Klusek, M</w:t>
      </w:r>
      <w:r w:rsidR="0024063E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g</w:t>
      </w:r>
      <w:r w:rsidR="0024063E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alena</w:t>
      </w:r>
      <w:r w:rsidRPr="00746C58">
        <w:rPr>
          <w:rFonts w:cs="Times New Roman"/>
          <w:sz w:val="24"/>
          <w:szCs w:val="24"/>
        </w:rPr>
        <w:t xml:space="preserve"> Mosionek-S</w:t>
      </w:r>
      <w:r w:rsidR="0024063E">
        <w:rPr>
          <w:rFonts w:cs="Times New Roman"/>
          <w:sz w:val="24"/>
          <w:szCs w:val="24"/>
        </w:rPr>
        <w:t>ch</w:t>
      </w:r>
      <w:r w:rsidR="002D5625">
        <w:rPr>
          <w:rFonts w:cs="Times New Roman"/>
          <w:sz w:val="24"/>
          <w:szCs w:val="24"/>
        </w:rPr>
        <w:t xml:space="preserve">weda                                                                                                 </w:t>
      </w:r>
      <w:r w:rsidRPr="00746C58">
        <w:rPr>
          <w:rFonts w:cs="Times New Roman"/>
          <w:sz w:val="24"/>
          <w:szCs w:val="24"/>
        </w:rPr>
        <w:t xml:space="preserve"> Luka w finansowaniu projektów generujących dochód - metodolog</w:t>
      </w:r>
      <w:r>
        <w:rPr>
          <w:rFonts w:cs="Times New Roman"/>
          <w:sz w:val="24"/>
          <w:szCs w:val="24"/>
        </w:rPr>
        <w:t>i</w:t>
      </w:r>
      <w:r w:rsidRPr="00746C58">
        <w:rPr>
          <w:rFonts w:cs="Times New Roman"/>
          <w:sz w:val="24"/>
          <w:szCs w:val="24"/>
        </w:rPr>
        <w:t>a liczenia oraz ocena zmian uregulowań prawnych</w:t>
      </w:r>
    </w:p>
    <w:p w:rsidR="004F4744" w:rsidRDefault="004F4744" w:rsidP="000C57B9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 w:rsidRPr="00746C58">
        <w:rPr>
          <w:rFonts w:cs="Times New Roman"/>
          <w:sz w:val="24"/>
          <w:szCs w:val="24"/>
        </w:rPr>
        <w:t>Anna Drywa</w:t>
      </w:r>
      <w:r>
        <w:rPr>
          <w:rFonts w:cs="Times New Roman"/>
          <w:sz w:val="24"/>
          <w:szCs w:val="24"/>
        </w:rPr>
        <w:t xml:space="preserve"> </w:t>
      </w:r>
    </w:p>
    <w:p w:rsidR="004F4744" w:rsidRPr="00C27755" w:rsidRDefault="004F4744" w:rsidP="000C57B9">
      <w:pPr>
        <w:pStyle w:val="Akapitzlist"/>
        <w:tabs>
          <w:tab w:val="left" w:pos="142"/>
        </w:tabs>
        <w:spacing w:after="0"/>
        <w:ind w:left="0"/>
        <w:rPr>
          <w:sz w:val="24"/>
          <w:szCs w:val="24"/>
        </w:rPr>
      </w:pPr>
      <w:r w:rsidRPr="00C729B0">
        <w:rPr>
          <w:sz w:val="24"/>
          <w:szCs w:val="24"/>
        </w:rPr>
        <w:t>Sytuacja prawna podatnika podatku od nieruchomości</w:t>
      </w:r>
    </w:p>
    <w:p w:rsidR="00D00BC8" w:rsidRPr="004F4744" w:rsidRDefault="00D00BC8" w:rsidP="000C57B9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cs="Times New Roman"/>
          <w:bCs/>
          <w:sz w:val="24"/>
          <w:szCs w:val="24"/>
        </w:rPr>
      </w:pPr>
      <w:r w:rsidRPr="004F4744">
        <w:rPr>
          <w:rFonts w:cs="Times New Roman"/>
          <w:sz w:val="24"/>
          <w:szCs w:val="24"/>
        </w:rPr>
        <w:t xml:space="preserve">Anna Sowińska </w:t>
      </w:r>
    </w:p>
    <w:p w:rsidR="004F4744" w:rsidRDefault="00D00BC8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 w:rsidRPr="00746C58">
        <w:rPr>
          <w:rFonts w:cs="Times New Roman"/>
          <w:sz w:val="24"/>
          <w:szCs w:val="24"/>
        </w:rPr>
        <w:t>Wybrane źródła dochodów niepodatkowych jednostek samorządu terytorialnego</w:t>
      </w:r>
    </w:p>
    <w:p w:rsidR="00B63AFA" w:rsidRPr="00974F3E" w:rsidRDefault="00273782" w:rsidP="000C57B9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 w:rsidRPr="004F4744">
        <w:rPr>
          <w:rFonts w:cs="Times New Roman"/>
          <w:sz w:val="24"/>
          <w:szCs w:val="24"/>
        </w:rPr>
        <w:t xml:space="preserve">Elwira </w:t>
      </w:r>
      <w:r w:rsidR="005675EC" w:rsidRPr="004F4744">
        <w:rPr>
          <w:rFonts w:cs="Times New Roman"/>
          <w:sz w:val="24"/>
          <w:szCs w:val="24"/>
        </w:rPr>
        <w:t xml:space="preserve">Stupienko </w:t>
      </w:r>
      <w:r w:rsidR="00974F3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4063E">
        <w:rPr>
          <w:rFonts w:cs="Times New Roman"/>
          <w:sz w:val="24"/>
          <w:szCs w:val="24"/>
        </w:rPr>
        <w:t xml:space="preserve">          </w:t>
      </w:r>
      <w:r w:rsidR="00974F3E">
        <w:rPr>
          <w:rFonts w:cs="Times New Roman"/>
          <w:sz w:val="24"/>
          <w:szCs w:val="24"/>
        </w:rPr>
        <w:t xml:space="preserve">           </w:t>
      </w:r>
      <w:r w:rsidR="00B63AFA" w:rsidRPr="00974F3E">
        <w:rPr>
          <w:rFonts w:cs="Times New Roman"/>
          <w:sz w:val="24"/>
          <w:szCs w:val="24"/>
        </w:rPr>
        <w:t>Zadania zlecone realizowane przez samorząd terytorialny w świetle zasad Konstytucji RP.</w:t>
      </w:r>
    </w:p>
    <w:p w:rsidR="00455E5B" w:rsidRPr="00224F19" w:rsidRDefault="00F72A5B" w:rsidP="00224F19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974F3E">
        <w:rPr>
          <w:rFonts w:cs="Times New Roman"/>
          <w:sz w:val="24"/>
          <w:szCs w:val="24"/>
        </w:rPr>
        <w:t>Szymon Moś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974F3E">
        <w:rPr>
          <w:rFonts w:cs="Times New Roman"/>
          <w:bCs/>
          <w:sz w:val="24"/>
          <w:szCs w:val="24"/>
        </w:rPr>
        <w:t>Finansowanie ze środków publicznych samorządowych programów polityki zdrowotnej – wybrane aspekty systemowe.</w:t>
      </w:r>
    </w:p>
    <w:p w:rsidR="004172C5" w:rsidRPr="00E02311" w:rsidRDefault="00F9682B" w:rsidP="00E7584D">
      <w:pPr>
        <w:pStyle w:val="Akapitzlist"/>
        <w:tabs>
          <w:tab w:val="left" w:pos="142"/>
        </w:tabs>
        <w:spacing w:after="0"/>
        <w:ind w:left="0"/>
        <w:jc w:val="center"/>
        <w:rPr>
          <w:b/>
          <w:color w:val="C45911" w:themeColor="accent2" w:themeShade="BF"/>
          <w:sz w:val="24"/>
          <w:szCs w:val="24"/>
        </w:rPr>
      </w:pPr>
      <w:r w:rsidRPr="00E02311">
        <w:rPr>
          <w:b/>
          <w:color w:val="C45911" w:themeColor="accent2" w:themeShade="BF"/>
          <w:sz w:val="24"/>
          <w:szCs w:val="24"/>
        </w:rPr>
        <w:t>13.30. – 13.45</w:t>
      </w:r>
      <w:r w:rsidR="007C46B3" w:rsidRPr="00E02311">
        <w:rPr>
          <w:b/>
          <w:color w:val="C45911" w:themeColor="accent2" w:themeShade="BF"/>
          <w:sz w:val="24"/>
          <w:szCs w:val="24"/>
        </w:rPr>
        <w:t xml:space="preserve">.  </w:t>
      </w:r>
      <w:r w:rsidR="00EA1447" w:rsidRPr="00E02311">
        <w:rPr>
          <w:rFonts w:cs="Times New Roman"/>
          <w:b/>
          <w:color w:val="C45911" w:themeColor="accent2" w:themeShade="BF"/>
          <w:sz w:val="24"/>
          <w:szCs w:val="24"/>
        </w:rPr>
        <w:t>PRZERWA NA KAWĘ</w:t>
      </w:r>
    </w:p>
    <w:p w:rsidR="001917ED" w:rsidRDefault="001917ED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24"/>
          <w:szCs w:val="24"/>
        </w:rPr>
      </w:pPr>
    </w:p>
    <w:p w:rsidR="00602247" w:rsidRPr="00602247" w:rsidRDefault="00F9682B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12.00. – 13.30</w:t>
      </w:r>
      <w:r w:rsidR="00602247">
        <w:rPr>
          <w:rFonts w:cs="Times New Roman"/>
          <w:b/>
          <w:sz w:val="24"/>
          <w:szCs w:val="24"/>
        </w:rPr>
        <w:t>.</w:t>
      </w:r>
    </w:p>
    <w:p w:rsidR="00B63AFA" w:rsidRPr="000F6414" w:rsidRDefault="008C179D" w:rsidP="001561DC">
      <w:pPr>
        <w:tabs>
          <w:tab w:val="left" w:pos="142"/>
        </w:tabs>
        <w:spacing w:after="0" w:line="312" w:lineRule="auto"/>
        <w:jc w:val="center"/>
        <w:rPr>
          <w:rFonts w:cs="Times New Roman"/>
          <w:b/>
          <w:color w:val="7030A0"/>
          <w:sz w:val="24"/>
          <w:szCs w:val="24"/>
        </w:rPr>
      </w:pPr>
      <w:r w:rsidRPr="000F6414">
        <w:rPr>
          <w:rFonts w:cs="Times New Roman"/>
          <w:b/>
          <w:color w:val="7030A0"/>
          <w:sz w:val="24"/>
          <w:szCs w:val="24"/>
        </w:rPr>
        <w:t>PANEL</w:t>
      </w:r>
      <w:r w:rsidR="00B63AFA" w:rsidRPr="000F6414">
        <w:rPr>
          <w:rFonts w:cs="Times New Roman"/>
          <w:b/>
          <w:color w:val="7030A0"/>
          <w:sz w:val="24"/>
          <w:szCs w:val="24"/>
        </w:rPr>
        <w:t xml:space="preserve"> 2</w:t>
      </w:r>
      <w:r w:rsidR="00246633" w:rsidRPr="000F6414">
        <w:rPr>
          <w:rFonts w:cs="Times New Roman"/>
          <w:b/>
          <w:color w:val="7030A0"/>
          <w:sz w:val="24"/>
          <w:szCs w:val="24"/>
        </w:rPr>
        <w:t xml:space="preserve">  sala 2026</w:t>
      </w:r>
    </w:p>
    <w:p w:rsidR="007622C8" w:rsidRPr="000F6414" w:rsidRDefault="007622C8" w:rsidP="001561DC">
      <w:pPr>
        <w:tabs>
          <w:tab w:val="left" w:pos="142"/>
        </w:tabs>
        <w:spacing w:after="0" w:line="312" w:lineRule="auto"/>
        <w:jc w:val="center"/>
        <w:rPr>
          <w:rFonts w:cs="Times New Roman"/>
          <w:b/>
          <w:color w:val="7030A0"/>
          <w:sz w:val="28"/>
          <w:szCs w:val="28"/>
        </w:rPr>
      </w:pPr>
      <w:r w:rsidRPr="000F6414">
        <w:rPr>
          <w:rFonts w:cs="Times New Roman"/>
          <w:b/>
          <w:color w:val="7030A0"/>
          <w:sz w:val="28"/>
          <w:szCs w:val="28"/>
        </w:rPr>
        <w:t>Zaciąganie zobowiązań, metody zapobiegania nadmiernemu zadłużeniu,</w:t>
      </w:r>
    </w:p>
    <w:p w:rsidR="007622C8" w:rsidRPr="000C4467" w:rsidRDefault="007622C8" w:rsidP="001561DC">
      <w:pPr>
        <w:tabs>
          <w:tab w:val="left" w:pos="142"/>
        </w:tabs>
        <w:spacing w:after="0" w:line="312" w:lineRule="auto"/>
        <w:jc w:val="center"/>
        <w:rPr>
          <w:rFonts w:cs="Times New Roman"/>
          <w:b/>
          <w:color w:val="7030A0"/>
          <w:sz w:val="28"/>
          <w:szCs w:val="28"/>
          <w:lang w:val="en-US"/>
        </w:rPr>
      </w:pPr>
      <w:r w:rsidRPr="000C4467">
        <w:rPr>
          <w:rFonts w:cs="Times New Roman"/>
          <w:b/>
          <w:color w:val="7030A0"/>
          <w:sz w:val="28"/>
          <w:szCs w:val="28"/>
          <w:lang w:val="en-US"/>
        </w:rPr>
        <w:t>normy ostrożnościowe i sprawozdawczość</w:t>
      </w:r>
    </w:p>
    <w:p w:rsidR="00C147E6" w:rsidRPr="00C147E6" w:rsidRDefault="00C93E7A" w:rsidP="001561DC">
      <w:pPr>
        <w:tabs>
          <w:tab w:val="left" w:pos="142"/>
        </w:tabs>
        <w:spacing w:after="0" w:line="312" w:lineRule="auto"/>
        <w:jc w:val="center"/>
        <w:rPr>
          <w:rFonts w:cs="Times New Roman"/>
          <w:b/>
          <w:i/>
          <w:color w:val="7030A0"/>
          <w:sz w:val="28"/>
          <w:szCs w:val="28"/>
          <w:lang w:val="en-US"/>
        </w:rPr>
      </w:pPr>
      <w:r w:rsidRPr="00C147E6">
        <w:rPr>
          <w:rFonts w:cs="Times New Roman"/>
          <w:b/>
          <w:i/>
          <w:color w:val="7030A0"/>
          <w:sz w:val="28"/>
          <w:szCs w:val="28"/>
          <w:lang w:val="en-US"/>
        </w:rPr>
        <w:t xml:space="preserve">Financial Liabilities, Prevention of Over-Indebtedness, </w:t>
      </w:r>
    </w:p>
    <w:p w:rsidR="00C93E7A" w:rsidRPr="00C147E6" w:rsidRDefault="00C93E7A" w:rsidP="001561DC">
      <w:pPr>
        <w:tabs>
          <w:tab w:val="left" w:pos="142"/>
        </w:tabs>
        <w:spacing w:after="0" w:line="312" w:lineRule="auto"/>
        <w:jc w:val="center"/>
        <w:rPr>
          <w:rFonts w:cs="Times New Roman"/>
          <w:b/>
          <w:i/>
          <w:color w:val="7030A0"/>
          <w:sz w:val="28"/>
          <w:szCs w:val="28"/>
          <w:lang w:val="en-US"/>
        </w:rPr>
      </w:pPr>
      <w:r w:rsidRPr="00C147E6">
        <w:rPr>
          <w:rFonts w:cs="Times New Roman"/>
          <w:b/>
          <w:i/>
          <w:color w:val="7030A0"/>
          <w:sz w:val="28"/>
          <w:szCs w:val="28"/>
          <w:lang w:val="en-US"/>
        </w:rPr>
        <w:t xml:space="preserve">Prudential Standards and Reporting </w:t>
      </w:r>
    </w:p>
    <w:p w:rsidR="007622C8" w:rsidRPr="000146B7" w:rsidRDefault="007622C8" w:rsidP="000146B7">
      <w:pPr>
        <w:tabs>
          <w:tab w:val="left" w:pos="142"/>
        </w:tabs>
        <w:spacing w:after="0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0C4467">
        <w:rPr>
          <w:rFonts w:cs="Times New Roman"/>
          <w:b/>
          <w:sz w:val="28"/>
          <w:szCs w:val="28"/>
          <w:u w:val="single"/>
          <w:lang w:val="en-US"/>
        </w:rPr>
        <w:t>Moderator –</w:t>
      </w:r>
      <w:r w:rsidR="00BC0ADB" w:rsidRPr="000C4467">
        <w:rPr>
          <w:rFonts w:cs="Times New Roman"/>
          <w:b/>
          <w:sz w:val="28"/>
          <w:szCs w:val="28"/>
          <w:u w:val="single"/>
          <w:lang w:val="en-US"/>
        </w:rPr>
        <w:t xml:space="preserve"> prof. </w:t>
      </w:r>
      <w:r w:rsidR="000146B7" w:rsidRPr="000146B7">
        <w:rPr>
          <w:rFonts w:cs="Times New Roman"/>
          <w:b/>
          <w:sz w:val="28"/>
          <w:szCs w:val="28"/>
          <w:u w:val="single"/>
          <w:lang w:val="en-US"/>
        </w:rPr>
        <w:t>Mariusz Popławski</w:t>
      </w:r>
    </w:p>
    <w:p w:rsidR="001561DC" w:rsidRPr="000C4467" w:rsidRDefault="001561DC" w:rsidP="001561DC">
      <w:pPr>
        <w:tabs>
          <w:tab w:val="left" w:pos="142"/>
        </w:tabs>
        <w:spacing w:after="0" w:line="312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3D4309" w:rsidRPr="003D4309" w:rsidRDefault="0073007F" w:rsidP="000C57B9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Ryszard </w:t>
      </w:r>
      <w:r w:rsidR="003D4309" w:rsidRPr="003D4309">
        <w:rPr>
          <w:rFonts w:cs="Times New Roman"/>
          <w:sz w:val="24"/>
          <w:szCs w:val="24"/>
        </w:rPr>
        <w:t xml:space="preserve">Czerniawski </w:t>
      </w:r>
      <w:r w:rsidR="003D4309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D4309" w:rsidRPr="003D4309">
        <w:rPr>
          <w:rFonts w:cs="Times New Roman"/>
          <w:sz w:val="24"/>
          <w:szCs w:val="24"/>
        </w:rPr>
        <w:t xml:space="preserve"> </w:t>
      </w:r>
      <w:r w:rsidR="003D4309" w:rsidRPr="003D4309">
        <w:rPr>
          <w:rFonts w:cs="Times New Roman"/>
          <w:bCs/>
          <w:sz w:val="24"/>
          <w:szCs w:val="24"/>
        </w:rPr>
        <w:t>Obligacje komunalne w obrocie giełdowym</w:t>
      </w:r>
    </w:p>
    <w:p w:rsidR="007622C8" w:rsidRDefault="00273782" w:rsidP="000C57B9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Luiza</w:t>
      </w:r>
      <w:r w:rsidR="007622C8" w:rsidRPr="00746C58">
        <w:rPr>
          <w:rFonts w:cs="Times New Roman"/>
          <w:sz w:val="24"/>
          <w:szCs w:val="24"/>
        </w:rPr>
        <w:t xml:space="preserve"> Budner-Iwanicka</w:t>
      </w:r>
      <w:r w:rsidR="007622C8">
        <w:rPr>
          <w:rFonts w:cs="Times New Roman"/>
          <w:sz w:val="24"/>
          <w:szCs w:val="24"/>
        </w:rPr>
        <w:t xml:space="preserve"> </w:t>
      </w:r>
    </w:p>
    <w:p w:rsidR="007622C8" w:rsidRPr="00746C58" w:rsidRDefault="007622C8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 w:rsidRPr="00746C58">
        <w:rPr>
          <w:rFonts w:cs="Times New Roman"/>
          <w:sz w:val="24"/>
          <w:szCs w:val="24"/>
        </w:rPr>
        <w:t>Zaciąganie zobowiązań długoterminowych przez jednostki samorządu terytorialnego - pojęcia: limitu i upoważnienia wynikające z art. 212 ustawy o finansach publicznych</w:t>
      </w:r>
    </w:p>
    <w:p w:rsidR="007622C8" w:rsidRDefault="00273782" w:rsidP="000C57B9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Roman </w:t>
      </w:r>
      <w:r w:rsidR="007622C8">
        <w:rPr>
          <w:rFonts w:cs="Times New Roman"/>
          <w:sz w:val="24"/>
          <w:szCs w:val="24"/>
        </w:rPr>
        <w:t xml:space="preserve">Frandrejewski </w:t>
      </w:r>
    </w:p>
    <w:p w:rsidR="007622C8" w:rsidRPr="00746C58" w:rsidRDefault="007622C8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 w:rsidRPr="00746C58">
        <w:rPr>
          <w:rFonts w:cs="Times New Roman"/>
          <w:sz w:val="24"/>
          <w:szCs w:val="24"/>
        </w:rPr>
        <w:t>Zaciąganie zobowiązań przez j.s.t. w kontekście odpowiedzialności z tytułu naruszenia dyscypliny finansów publicznych</w:t>
      </w:r>
    </w:p>
    <w:p w:rsidR="007622C8" w:rsidRDefault="007622C8" w:rsidP="000C57B9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 w:rsidRPr="00746C58">
        <w:rPr>
          <w:rFonts w:cs="Times New Roman"/>
          <w:sz w:val="24"/>
          <w:szCs w:val="24"/>
        </w:rPr>
        <w:t>Maciej Mikliński</w:t>
      </w:r>
      <w:r>
        <w:rPr>
          <w:rFonts w:cs="Times New Roman"/>
          <w:sz w:val="24"/>
          <w:szCs w:val="24"/>
        </w:rPr>
        <w:t xml:space="preserve"> </w:t>
      </w:r>
    </w:p>
    <w:p w:rsidR="007622C8" w:rsidRPr="00746C58" w:rsidRDefault="007622C8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  <w:r w:rsidRPr="00746C58">
        <w:rPr>
          <w:rFonts w:cs="Times New Roman"/>
          <w:sz w:val="24"/>
          <w:szCs w:val="24"/>
        </w:rPr>
        <w:t>Problematyka norm ostrożnościowych ograniczających zadłużenie gmin</w:t>
      </w:r>
    </w:p>
    <w:p w:rsidR="007622C8" w:rsidRDefault="0088293C" w:rsidP="000C57B9">
      <w:pPr>
        <w:pStyle w:val="Akapitzlist"/>
        <w:numPr>
          <w:ilvl w:val="0"/>
          <w:numId w:val="9"/>
        </w:numPr>
        <w:tabs>
          <w:tab w:val="left" w:pos="142"/>
        </w:tabs>
        <w:spacing w:after="0"/>
        <w:ind w:left="0" w:firstLine="0"/>
        <w:rPr>
          <w:rFonts w:cs="Times New Roman"/>
          <w:sz w:val="24"/>
          <w:szCs w:val="24"/>
        </w:rPr>
      </w:pPr>
      <w:r w:rsidRPr="0088293C">
        <w:rPr>
          <w:rFonts w:cs="Times New Roman"/>
          <w:sz w:val="24"/>
          <w:szCs w:val="24"/>
        </w:rPr>
        <w:t xml:space="preserve">Szymon Obuchowski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3007F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              </w:t>
      </w:r>
      <w:r w:rsidRPr="0088293C">
        <w:rPr>
          <w:rFonts w:cs="Times New Roman"/>
          <w:sz w:val="24"/>
          <w:szCs w:val="24"/>
        </w:rPr>
        <w:t>Zasada zaufania jednostek samorządu terytorialnego do państwa i stanowionego przez nie prawa</w:t>
      </w:r>
    </w:p>
    <w:p w:rsidR="00FF6F3A" w:rsidRPr="006221DF" w:rsidRDefault="00FF6F3A" w:rsidP="00FF6F3A">
      <w:pPr>
        <w:pStyle w:val="Akapitzlist"/>
        <w:numPr>
          <w:ilvl w:val="0"/>
          <w:numId w:val="9"/>
        </w:numPr>
        <w:spacing w:after="0" w:line="240" w:lineRule="auto"/>
        <w:ind w:left="0" w:firstLine="0"/>
        <w:rPr>
          <w:rFonts w:eastAsia="Times New Roman" w:cs="Times New Roman"/>
          <w:sz w:val="24"/>
          <w:szCs w:val="24"/>
          <w:lang w:eastAsia="pl-PL"/>
        </w:rPr>
      </w:pPr>
      <w:r w:rsidRPr="006221DF">
        <w:rPr>
          <w:rFonts w:eastAsia="Times New Roman" w:cs="Times New Roman"/>
          <w:sz w:val="24"/>
          <w:szCs w:val="24"/>
          <w:lang w:eastAsia="pl-PL"/>
        </w:rPr>
        <w:t>Agnieszka Franczak</w:t>
      </w:r>
    </w:p>
    <w:p w:rsidR="00FF6F3A" w:rsidRPr="006221DF" w:rsidRDefault="00FF6F3A" w:rsidP="00FF6F3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221DF">
        <w:rPr>
          <w:rFonts w:eastAsia="Times New Roman" w:cs="Times New Roman"/>
          <w:sz w:val="24"/>
          <w:szCs w:val="24"/>
          <w:lang w:eastAsia="pl-PL"/>
        </w:rPr>
        <w:t>Sądowa kontrola decyzji podatkowych a samodzielność jednostek samorządu terytorialnego w Polsce</w:t>
      </w:r>
    </w:p>
    <w:p w:rsidR="000978FE" w:rsidRDefault="000978FE" w:rsidP="000978FE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</w:p>
    <w:p w:rsidR="00343A14" w:rsidRPr="00343A14" w:rsidRDefault="00343A14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</w:p>
    <w:p w:rsidR="008D5B38" w:rsidRPr="00E02311" w:rsidRDefault="00F9682B" w:rsidP="00E7584D">
      <w:pPr>
        <w:pStyle w:val="Akapitzlist"/>
        <w:tabs>
          <w:tab w:val="left" w:pos="142"/>
        </w:tabs>
        <w:spacing w:after="0"/>
        <w:ind w:left="0"/>
        <w:jc w:val="center"/>
        <w:rPr>
          <w:b/>
          <w:color w:val="C45911" w:themeColor="accent2" w:themeShade="BF"/>
          <w:sz w:val="24"/>
          <w:szCs w:val="24"/>
        </w:rPr>
      </w:pPr>
      <w:r w:rsidRPr="00E02311">
        <w:rPr>
          <w:b/>
          <w:color w:val="C45911" w:themeColor="accent2" w:themeShade="BF"/>
          <w:sz w:val="24"/>
          <w:szCs w:val="24"/>
        </w:rPr>
        <w:t>13.30. – 13.45</w:t>
      </w:r>
      <w:r w:rsidR="008D5B38" w:rsidRPr="00E02311">
        <w:rPr>
          <w:b/>
          <w:color w:val="C45911" w:themeColor="accent2" w:themeShade="BF"/>
          <w:sz w:val="24"/>
          <w:szCs w:val="24"/>
        </w:rPr>
        <w:t xml:space="preserve">.  </w:t>
      </w:r>
      <w:r w:rsidR="00194930" w:rsidRPr="00E02311">
        <w:rPr>
          <w:b/>
          <w:color w:val="C45911" w:themeColor="accent2" w:themeShade="BF"/>
          <w:sz w:val="24"/>
          <w:szCs w:val="24"/>
        </w:rPr>
        <w:t xml:space="preserve"> </w:t>
      </w:r>
      <w:r w:rsidR="00EA1447" w:rsidRPr="00E02311">
        <w:rPr>
          <w:rFonts w:cs="Times New Roman"/>
          <w:b/>
          <w:color w:val="C45911" w:themeColor="accent2" w:themeShade="BF"/>
          <w:sz w:val="24"/>
          <w:szCs w:val="24"/>
        </w:rPr>
        <w:t>PRZERWA NA KAWĘ</w:t>
      </w:r>
    </w:p>
    <w:p w:rsidR="00194930" w:rsidRPr="008D5B38" w:rsidRDefault="00194930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b/>
          <w:sz w:val="24"/>
          <w:szCs w:val="24"/>
        </w:rPr>
      </w:pPr>
    </w:p>
    <w:p w:rsidR="00E125AD" w:rsidRPr="00746C58" w:rsidRDefault="00E125AD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</w:rPr>
      </w:pPr>
    </w:p>
    <w:p w:rsidR="00061FB3" w:rsidRPr="00E125AD" w:rsidRDefault="00E125AD" w:rsidP="000C57B9">
      <w:pPr>
        <w:pStyle w:val="Akapitzlist"/>
        <w:tabs>
          <w:tab w:val="left" w:pos="142"/>
        </w:tabs>
        <w:spacing w:after="0"/>
        <w:ind w:left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13.45. –</w:t>
      </w:r>
      <w:r w:rsidR="00640551">
        <w:rPr>
          <w:rFonts w:cs="Times New Roman"/>
          <w:b/>
          <w:bCs/>
          <w:sz w:val="24"/>
          <w:szCs w:val="24"/>
        </w:rPr>
        <w:t xml:space="preserve"> 15</w:t>
      </w:r>
      <w:r>
        <w:rPr>
          <w:rFonts w:cs="Times New Roman"/>
          <w:b/>
          <w:bCs/>
          <w:sz w:val="24"/>
          <w:szCs w:val="24"/>
        </w:rPr>
        <w:t>.00.</w:t>
      </w:r>
    </w:p>
    <w:p w:rsidR="00B63AFA" w:rsidRPr="00B123B7" w:rsidRDefault="007770BB" w:rsidP="007770BB">
      <w:pPr>
        <w:pStyle w:val="Akapitzlist"/>
        <w:tabs>
          <w:tab w:val="left" w:pos="142"/>
        </w:tabs>
        <w:spacing w:after="0" w:line="360" w:lineRule="auto"/>
        <w:ind w:left="0"/>
        <w:jc w:val="center"/>
        <w:rPr>
          <w:rFonts w:cs="Times New Roman"/>
          <w:b/>
          <w:color w:val="7030A0"/>
          <w:sz w:val="28"/>
          <w:szCs w:val="28"/>
        </w:rPr>
      </w:pPr>
      <w:r w:rsidRPr="00B123B7">
        <w:rPr>
          <w:rFonts w:cs="Times New Roman"/>
          <w:b/>
          <w:color w:val="7030A0"/>
          <w:sz w:val="28"/>
          <w:szCs w:val="28"/>
        </w:rPr>
        <w:t>PANEL 3</w:t>
      </w:r>
      <w:r w:rsidR="00806EB9">
        <w:rPr>
          <w:rFonts w:cs="Times New Roman"/>
          <w:b/>
          <w:color w:val="7030A0"/>
          <w:sz w:val="28"/>
          <w:szCs w:val="28"/>
        </w:rPr>
        <w:t xml:space="preserve">   Audytorium  C</w:t>
      </w:r>
    </w:p>
    <w:p w:rsidR="003B50A2" w:rsidRPr="00DE5563" w:rsidRDefault="003B50A2" w:rsidP="007770BB">
      <w:pPr>
        <w:pStyle w:val="Akapitzlist"/>
        <w:tabs>
          <w:tab w:val="left" w:pos="142"/>
        </w:tabs>
        <w:spacing w:after="0" w:line="360" w:lineRule="auto"/>
        <w:ind w:left="0"/>
        <w:jc w:val="center"/>
        <w:rPr>
          <w:rFonts w:cs="Times New Roman"/>
          <w:b/>
          <w:sz w:val="28"/>
          <w:szCs w:val="28"/>
        </w:rPr>
      </w:pPr>
      <w:r w:rsidRPr="00DE5563">
        <w:rPr>
          <w:rFonts w:cs="Times New Roman"/>
          <w:b/>
          <w:sz w:val="28"/>
          <w:szCs w:val="28"/>
        </w:rPr>
        <w:t>Dyskusja panelowa</w:t>
      </w:r>
    </w:p>
    <w:p w:rsidR="00061FB3" w:rsidRDefault="003B50A2" w:rsidP="007770BB">
      <w:pPr>
        <w:pStyle w:val="Akapitzlist"/>
        <w:tabs>
          <w:tab w:val="left" w:pos="142"/>
        </w:tabs>
        <w:spacing w:after="0" w:line="360" w:lineRule="auto"/>
        <w:ind w:left="0"/>
        <w:jc w:val="center"/>
        <w:rPr>
          <w:rFonts w:cs="Times New Roman"/>
          <w:b/>
          <w:color w:val="7030A0"/>
          <w:sz w:val="28"/>
          <w:szCs w:val="28"/>
        </w:rPr>
      </w:pPr>
      <w:r w:rsidRPr="00454F38">
        <w:rPr>
          <w:rFonts w:cs="Times New Roman"/>
          <w:b/>
          <w:color w:val="7030A0"/>
          <w:sz w:val="28"/>
          <w:szCs w:val="28"/>
        </w:rPr>
        <w:t>Prawidłowość procedur</w:t>
      </w:r>
      <w:r w:rsidR="00B655BA" w:rsidRPr="00454F38">
        <w:rPr>
          <w:rFonts w:cs="Times New Roman"/>
          <w:b/>
          <w:color w:val="7030A0"/>
          <w:sz w:val="28"/>
          <w:szCs w:val="28"/>
        </w:rPr>
        <w:t xml:space="preserve"> </w:t>
      </w:r>
      <w:r w:rsidR="00C93E7A">
        <w:rPr>
          <w:rFonts w:cs="Times New Roman"/>
          <w:b/>
          <w:color w:val="7030A0"/>
          <w:sz w:val="28"/>
          <w:szCs w:val="28"/>
        </w:rPr>
        <w:t xml:space="preserve">ostrożnościowych - Pomiędzy </w:t>
      </w:r>
      <w:r w:rsidRPr="00454F38">
        <w:rPr>
          <w:rFonts w:cs="Times New Roman"/>
          <w:b/>
          <w:color w:val="7030A0"/>
          <w:sz w:val="28"/>
          <w:szCs w:val="28"/>
        </w:rPr>
        <w:t>potrzebą</w:t>
      </w:r>
      <w:r w:rsidR="00B655BA" w:rsidRPr="00454F38">
        <w:rPr>
          <w:rFonts w:cs="Times New Roman"/>
          <w:b/>
          <w:color w:val="7030A0"/>
          <w:sz w:val="28"/>
          <w:szCs w:val="28"/>
        </w:rPr>
        <w:t xml:space="preserve">, </w:t>
      </w:r>
      <w:r w:rsidRPr="00454F38">
        <w:rPr>
          <w:rFonts w:cs="Times New Roman"/>
          <w:b/>
          <w:color w:val="7030A0"/>
          <w:sz w:val="28"/>
          <w:szCs w:val="28"/>
        </w:rPr>
        <w:t>a przesadą</w:t>
      </w:r>
    </w:p>
    <w:p w:rsidR="00C93E7A" w:rsidRPr="00C147E6" w:rsidRDefault="00C93E7A" w:rsidP="007770BB">
      <w:pPr>
        <w:pStyle w:val="Akapitzlist"/>
        <w:tabs>
          <w:tab w:val="left" w:pos="142"/>
        </w:tabs>
        <w:spacing w:after="0" w:line="360" w:lineRule="auto"/>
        <w:ind w:left="0"/>
        <w:jc w:val="center"/>
        <w:rPr>
          <w:rFonts w:cs="Times New Roman"/>
          <w:b/>
          <w:i/>
          <w:color w:val="7030A0"/>
          <w:sz w:val="28"/>
          <w:szCs w:val="28"/>
          <w:lang w:val="en-US"/>
        </w:rPr>
      </w:pPr>
      <w:r w:rsidRPr="00C147E6">
        <w:rPr>
          <w:rFonts w:cs="Times New Roman"/>
          <w:b/>
          <w:i/>
          <w:color w:val="7030A0"/>
          <w:sz w:val="28"/>
          <w:szCs w:val="28"/>
          <w:lang w:val="en-US"/>
        </w:rPr>
        <w:t>Correctness of Prudential Procedures - Between the need and exaggeration</w:t>
      </w:r>
    </w:p>
    <w:p w:rsidR="00C93E7A" w:rsidRPr="00C93E7A" w:rsidRDefault="00C93E7A" w:rsidP="007770BB">
      <w:pPr>
        <w:pStyle w:val="Akapitzlist"/>
        <w:tabs>
          <w:tab w:val="left" w:pos="142"/>
        </w:tabs>
        <w:spacing w:after="0" w:line="360" w:lineRule="auto"/>
        <w:ind w:left="0"/>
        <w:jc w:val="center"/>
        <w:rPr>
          <w:rFonts w:cs="Times New Roman"/>
          <w:b/>
          <w:color w:val="336600"/>
          <w:sz w:val="28"/>
          <w:szCs w:val="28"/>
          <w:lang w:val="en-US"/>
        </w:rPr>
      </w:pPr>
    </w:p>
    <w:p w:rsidR="009E058F" w:rsidRPr="001561DC" w:rsidRDefault="009E058F" w:rsidP="007770BB">
      <w:pPr>
        <w:pStyle w:val="Akapitzlist"/>
        <w:tabs>
          <w:tab w:val="left" w:pos="142"/>
        </w:tabs>
        <w:spacing w:after="0" w:line="360" w:lineRule="auto"/>
        <w:ind w:left="0"/>
        <w:jc w:val="center"/>
        <w:rPr>
          <w:rFonts w:cs="Times New Roman"/>
          <w:b/>
          <w:sz w:val="28"/>
          <w:szCs w:val="28"/>
          <w:u w:val="single"/>
        </w:rPr>
      </w:pPr>
      <w:r w:rsidRPr="001561DC">
        <w:rPr>
          <w:rFonts w:cs="Times New Roman"/>
          <w:b/>
          <w:sz w:val="28"/>
          <w:szCs w:val="28"/>
          <w:u w:val="single"/>
        </w:rPr>
        <w:t>P</w:t>
      </w:r>
      <w:r w:rsidR="001561DC" w:rsidRPr="001561DC">
        <w:rPr>
          <w:rFonts w:cs="Times New Roman"/>
          <w:b/>
          <w:sz w:val="28"/>
          <w:szCs w:val="28"/>
          <w:u w:val="single"/>
        </w:rPr>
        <w:t>rowadzący</w:t>
      </w:r>
      <w:r w:rsidRPr="001561DC">
        <w:rPr>
          <w:rFonts w:cs="Times New Roman"/>
          <w:b/>
          <w:sz w:val="28"/>
          <w:szCs w:val="28"/>
          <w:u w:val="single"/>
        </w:rPr>
        <w:t xml:space="preserve"> : </w:t>
      </w:r>
      <w:r w:rsidR="00BC0ADB">
        <w:rPr>
          <w:rFonts w:cs="Times New Roman"/>
          <w:b/>
          <w:sz w:val="28"/>
          <w:szCs w:val="28"/>
          <w:u w:val="single"/>
        </w:rPr>
        <w:t>Prof. Jadwiga</w:t>
      </w:r>
      <w:r w:rsidR="00F05F4E" w:rsidRPr="001561DC">
        <w:rPr>
          <w:rFonts w:cs="Times New Roman"/>
          <w:b/>
          <w:sz w:val="28"/>
          <w:szCs w:val="28"/>
          <w:u w:val="single"/>
        </w:rPr>
        <w:t xml:space="preserve"> Glu</w:t>
      </w:r>
      <w:r w:rsidR="00670821" w:rsidRPr="001561DC">
        <w:rPr>
          <w:rFonts w:cs="Times New Roman"/>
          <w:b/>
          <w:sz w:val="28"/>
          <w:szCs w:val="28"/>
          <w:u w:val="single"/>
        </w:rPr>
        <w:t>mińska</w:t>
      </w:r>
      <w:r w:rsidR="006F77CC" w:rsidRPr="001561DC">
        <w:rPr>
          <w:rFonts w:cs="Times New Roman"/>
          <w:b/>
          <w:sz w:val="28"/>
          <w:szCs w:val="28"/>
          <w:u w:val="single"/>
        </w:rPr>
        <w:t>-Pawlic</w:t>
      </w:r>
    </w:p>
    <w:p w:rsidR="00AF70EF" w:rsidRDefault="009E058F" w:rsidP="007770BB">
      <w:pPr>
        <w:pStyle w:val="Akapitzlist"/>
        <w:tabs>
          <w:tab w:val="left" w:pos="142"/>
        </w:tabs>
        <w:spacing w:after="0" w:line="360" w:lineRule="auto"/>
        <w:ind w:left="0"/>
        <w:jc w:val="center"/>
        <w:rPr>
          <w:rFonts w:cs="Times New Roman"/>
          <w:b/>
          <w:sz w:val="28"/>
          <w:szCs w:val="28"/>
        </w:rPr>
      </w:pPr>
      <w:r w:rsidRPr="00DE5563">
        <w:rPr>
          <w:rFonts w:cs="Times New Roman"/>
          <w:b/>
          <w:sz w:val="28"/>
          <w:szCs w:val="28"/>
        </w:rPr>
        <w:t>P</w:t>
      </w:r>
      <w:r w:rsidR="00DE5563" w:rsidRPr="00DE5563">
        <w:rPr>
          <w:rFonts w:cs="Times New Roman"/>
          <w:b/>
          <w:sz w:val="28"/>
          <w:szCs w:val="28"/>
        </w:rPr>
        <w:t>aneliści</w:t>
      </w:r>
      <w:r w:rsidRPr="00DE5563">
        <w:rPr>
          <w:rFonts w:cs="Times New Roman"/>
          <w:b/>
          <w:sz w:val="28"/>
          <w:szCs w:val="28"/>
        </w:rPr>
        <w:t xml:space="preserve">: </w:t>
      </w:r>
    </w:p>
    <w:p w:rsidR="00902ADB" w:rsidRDefault="00C7464B" w:rsidP="00C7464B">
      <w:pPr>
        <w:pStyle w:val="Akapitzlist"/>
        <w:tabs>
          <w:tab w:val="left" w:pos="142"/>
        </w:tabs>
        <w:spacing w:after="0" w:line="360" w:lineRule="auto"/>
        <w:ind w:left="0"/>
        <w:rPr>
          <w:rFonts w:cs="Times New Roman"/>
          <w:b/>
          <w:sz w:val="28"/>
          <w:szCs w:val="28"/>
        </w:rPr>
      </w:pPr>
      <w:r w:rsidRPr="00DE5563">
        <w:rPr>
          <w:rFonts w:cs="Times New Roman"/>
          <w:b/>
          <w:sz w:val="28"/>
          <w:szCs w:val="28"/>
        </w:rPr>
        <w:t xml:space="preserve">Prof. </w:t>
      </w:r>
      <w:r w:rsidR="00390D65">
        <w:rPr>
          <w:rFonts w:cs="Times New Roman"/>
          <w:b/>
          <w:sz w:val="28"/>
          <w:szCs w:val="28"/>
        </w:rPr>
        <w:t>Elż</w:t>
      </w:r>
      <w:r>
        <w:rPr>
          <w:rFonts w:cs="Times New Roman"/>
          <w:b/>
          <w:sz w:val="28"/>
          <w:szCs w:val="28"/>
        </w:rPr>
        <w:t>bieta</w:t>
      </w:r>
      <w:r w:rsidRPr="00AF70EF">
        <w:rPr>
          <w:rFonts w:cs="Times New Roman"/>
          <w:b/>
          <w:sz w:val="28"/>
          <w:szCs w:val="28"/>
        </w:rPr>
        <w:t xml:space="preserve"> </w:t>
      </w:r>
      <w:r w:rsidR="0055535E" w:rsidRPr="00DE5563">
        <w:rPr>
          <w:rFonts w:cs="Times New Roman"/>
          <w:b/>
          <w:sz w:val="28"/>
          <w:szCs w:val="28"/>
        </w:rPr>
        <w:t>K</w:t>
      </w:r>
      <w:r w:rsidR="00DE5563" w:rsidRPr="00DE5563">
        <w:rPr>
          <w:rFonts w:cs="Times New Roman"/>
          <w:b/>
          <w:sz w:val="28"/>
          <w:szCs w:val="28"/>
        </w:rPr>
        <w:t>ornberger</w:t>
      </w:r>
      <w:r w:rsidR="0055535E" w:rsidRPr="00DE5563">
        <w:rPr>
          <w:rFonts w:cs="Times New Roman"/>
          <w:b/>
          <w:sz w:val="28"/>
          <w:szCs w:val="28"/>
        </w:rPr>
        <w:t>-Sokołowska</w:t>
      </w:r>
      <w:r w:rsidR="00F96124">
        <w:rPr>
          <w:rFonts w:cs="Times New Roman"/>
          <w:b/>
          <w:sz w:val="28"/>
          <w:szCs w:val="28"/>
        </w:rPr>
        <w:t xml:space="preserve"> </w:t>
      </w:r>
      <w:r w:rsidR="00F96124" w:rsidRPr="008B3657">
        <w:rPr>
          <w:rFonts w:cs="Times New Roman"/>
          <w:b/>
          <w:sz w:val="24"/>
          <w:szCs w:val="24"/>
        </w:rPr>
        <w:t xml:space="preserve">- </w:t>
      </w:r>
      <w:hyperlink r:id="rId8" w:tooltip="Kategoria:Wykładowcy Wydziału Prawa i Administracji Uniwersytetu Warszawskiego" w:history="1">
        <w:r w:rsidR="008B3657" w:rsidRPr="00454F38">
          <w:rPr>
            <w:rStyle w:val="Hipercze"/>
            <w:b/>
            <w:i/>
            <w:color w:val="auto"/>
            <w:sz w:val="26"/>
            <w:szCs w:val="26"/>
            <w:u w:val="none"/>
          </w:rPr>
          <w:t>Wydział</w:t>
        </w:r>
        <w:r w:rsidR="00F96124" w:rsidRPr="00454F38">
          <w:rPr>
            <w:rStyle w:val="Hipercze"/>
            <w:b/>
            <w:i/>
            <w:color w:val="auto"/>
            <w:sz w:val="26"/>
            <w:szCs w:val="26"/>
            <w:u w:val="none"/>
          </w:rPr>
          <w:t xml:space="preserve"> Pr</w:t>
        </w:r>
        <w:r w:rsidR="008B3657" w:rsidRPr="00454F38">
          <w:rPr>
            <w:rStyle w:val="Hipercze"/>
            <w:b/>
            <w:i/>
            <w:color w:val="auto"/>
            <w:sz w:val="26"/>
            <w:szCs w:val="26"/>
            <w:u w:val="none"/>
          </w:rPr>
          <w:t>awa i Administracji Uniwersytet</w:t>
        </w:r>
        <w:r w:rsidR="00F96124" w:rsidRPr="00454F38">
          <w:rPr>
            <w:rStyle w:val="Hipercze"/>
            <w:b/>
            <w:i/>
            <w:color w:val="auto"/>
            <w:sz w:val="26"/>
            <w:szCs w:val="26"/>
            <w:u w:val="none"/>
          </w:rPr>
          <w:t xml:space="preserve"> Warszawski</w:t>
        </w:r>
      </w:hyperlink>
    </w:p>
    <w:p w:rsidR="00C7464B" w:rsidRDefault="00AF70EF" w:rsidP="00C7464B">
      <w:pPr>
        <w:pStyle w:val="Akapitzlist"/>
        <w:tabs>
          <w:tab w:val="left" w:pos="142"/>
        </w:tabs>
        <w:spacing w:after="0" w:line="360" w:lineRule="auto"/>
        <w:ind w:left="0"/>
        <w:rPr>
          <w:rFonts w:cs="Times New Roman"/>
          <w:b/>
          <w:sz w:val="28"/>
          <w:szCs w:val="28"/>
        </w:rPr>
      </w:pPr>
      <w:r w:rsidRPr="00DE5563">
        <w:rPr>
          <w:rFonts w:cs="Times New Roman"/>
          <w:b/>
          <w:sz w:val="28"/>
          <w:szCs w:val="28"/>
        </w:rPr>
        <w:t>Mirosław Czekaj</w:t>
      </w:r>
      <w:r w:rsidR="00C7464B">
        <w:rPr>
          <w:rFonts w:cs="Times New Roman"/>
          <w:b/>
          <w:sz w:val="28"/>
          <w:szCs w:val="28"/>
        </w:rPr>
        <w:t xml:space="preserve"> – </w:t>
      </w:r>
      <w:r w:rsidR="00C7464B" w:rsidRPr="00454F38">
        <w:rPr>
          <w:rFonts w:cs="Times New Roman"/>
          <w:b/>
          <w:i/>
          <w:sz w:val="28"/>
          <w:szCs w:val="28"/>
        </w:rPr>
        <w:t>Skarbnik Miasta Stołecznego Warszawa</w:t>
      </w:r>
    </w:p>
    <w:p w:rsidR="00AF70EF" w:rsidRDefault="00AF70EF" w:rsidP="00C7464B">
      <w:pPr>
        <w:pStyle w:val="Akapitzlist"/>
        <w:tabs>
          <w:tab w:val="left" w:pos="142"/>
        </w:tabs>
        <w:spacing w:after="0" w:line="360" w:lineRule="auto"/>
        <w:ind w:left="0"/>
        <w:rPr>
          <w:rFonts w:cs="Times New Roman"/>
          <w:b/>
          <w:sz w:val="28"/>
          <w:szCs w:val="28"/>
        </w:rPr>
      </w:pPr>
      <w:r w:rsidRPr="00DE5563">
        <w:rPr>
          <w:rFonts w:cs="Times New Roman"/>
          <w:b/>
          <w:sz w:val="28"/>
          <w:szCs w:val="28"/>
        </w:rPr>
        <w:t>L</w:t>
      </w:r>
      <w:r>
        <w:rPr>
          <w:rFonts w:cs="Times New Roman"/>
          <w:b/>
          <w:sz w:val="28"/>
          <w:szCs w:val="28"/>
        </w:rPr>
        <w:t xml:space="preserve">uiza </w:t>
      </w:r>
      <w:r w:rsidRPr="00DE5563">
        <w:rPr>
          <w:rFonts w:cs="Times New Roman"/>
          <w:b/>
          <w:sz w:val="28"/>
          <w:szCs w:val="28"/>
        </w:rPr>
        <w:t>Budner-Iwanicka</w:t>
      </w:r>
      <w:r w:rsidR="00EB093F">
        <w:rPr>
          <w:rFonts w:cs="Times New Roman"/>
          <w:b/>
          <w:sz w:val="28"/>
          <w:szCs w:val="28"/>
        </w:rPr>
        <w:t xml:space="preserve"> – </w:t>
      </w:r>
      <w:r w:rsidR="00EB093F" w:rsidRPr="00454F38">
        <w:rPr>
          <w:rFonts w:cs="Times New Roman"/>
          <w:b/>
          <w:i/>
          <w:sz w:val="28"/>
          <w:szCs w:val="28"/>
        </w:rPr>
        <w:t>Prezes Regionalnej Izby Obrachunkowej w Gdańsku</w:t>
      </w:r>
      <w:r w:rsidRPr="00DE5563">
        <w:rPr>
          <w:rFonts w:cs="Times New Roman"/>
          <w:b/>
          <w:sz w:val="28"/>
          <w:szCs w:val="28"/>
        </w:rPr>
        <w:t xml:space="preserve"> </w:t>
      </w:r>
    </w:p>
    <w:p w:rsidR="00454F38" w:rsidRPr="00C27755" w:rsidRDefault="00454F38" w:rsidP="00C147E6">
      <w:pPr>
        <w:pStyle w:val="Akapitzlist"/>
        <w:tabs>
          <w:tab w:val="left" w:pos="142"/>
        </w:tabs>
        <w:spacing w:after="0" w:line="360" w:lineRule="auto"/>
        <w:ind w:left="0"/>
        <w:rPr>
          <w:rFonts w:cs="Times New Roman"/>
          <w:b/>
          <w:sz w:val="28"/>
          <w:szCs w:val="28"/>
        </w:rPr>
      </w:pPr>
    </w:p>
    <w:p w:rsidR="002D0D6D" w:rsidRPr="00E02311" w:rsidRDefault="00902ADB" w:rsidP="006E0CB0">
      <w:pPr>
        <w:pStyle w:val="Tekstpodstawowy"/>
        <w:tabs>
          <w:tab w:val="left" w:pos="142"/>
        </w:tabs>
        <w:spacing w:line="360" w:lineRule="auto"/>
        <w:jc w:val="center"/>
        <w:rPr>
          <w:b/>
          <w:color w:val="C45911" w:themeColor="accent2" w:themeShade="BF"/>
          <w:sz w:val="24"/>
          <w:lang w:val="en-US"/>
        </w:rPr>
      </w:pPr>
      <w:r w:rsidRPr="00E02311">
        <w:rPr>
          <w:b/>
          <w:color w:val="C45911" w:themeColor="accent2" w:themeShade="BF"/>
          <w:sz w:val="24"/>
          <w:lang w:val="en-US"/>
        </w:rPr>
        <w:t>15.00. – LUNCH</w:t>
      </w:r>
    </w:p>
    <w:p w:rsidR="00CE2C36" w:rsidRDefault="00CE2C36" w:rsidP="006E0CB0">
      <w:pPr>
        <w:pStyle w:val="Tekstpodstawowy"/>
        <w:tabs>
          <w:tab w:val="left" w:pos="142"/>
        </w:tabs>
        <w:spacing w:line="360" w:lineRule="auto"/>
        <w:jc w:val="center"/>
        <w:rPr>
          <w:b/>
          <w:color w:val="806000" w:themeColor="accent4" w:themeShade="80"/>
          <w:sz w:val="24"/>
          <w:lang w:val="en-US"/>
        </w:rPr>
      </w:pPr>
    </w:p>
    <w:p w:rsidR="00CE2C36" w:rsidRPr="00C730D9" w:rsidRDefault="00CE2C36" w:rsidP="006E0CB0">
      <w:pPr>
        <w:pStyle w:val="Tekstpodstawowy"/>
        <w:tabs>
          <w:tab w:val="left" w:pos="142"/>
        </w:tabs>
        <w:spacing w:line="360" w:lineRule="auto"/>
        <w:jc w:val="center"/>
        <w:rPr>
          <w:b/>
          <w:color w:val="806000" w:themeColor="accent4" w:themeShade="80"/>
          <w:sz w:val="24"/>
          <w:lang w:val="en-US"/>
        </w:rPr>
      </w:pPr>
    </w:p>
    <w:p w:rsidR="006B7AD2" w:rsidRPr="00FF5BEB" w:rsidRDefault="006B7AD2" w:rsidP="000C57B9">
      <w:pPr>
        <w:pStyle w:val="Tekstpodstawowy"/>
        <w:tabs>
          <w:tab w:val="left" w:pos="142"/>
        </w:tabs>
        <w:spacing w:line="276" w:lineRule="auto"/>
        <w:jc w:val="center"/>
        <w:rPr>
          <w:rStyle w:val="Pogrubienie"/>
          <w:color w:val="000099"/>
          <w:sz w:val="36"/>
          <w:szCs w:val="36"/>
          <w:lang w:val="en-US"/>
        </w:rPr>
      </w:pPr>
      <w:r w:rsidRPr="00FF5BEB">
        <w:rPr>
          <w:rStyle w:val="Pogrubienie"/>
          <w:color w:val="000099"/>
          <w:sz w:val="36"/>
          <w:szCs w:val="36"/>
          <w:lang w:val="en-US"/>
        </w:rPr>
        <w:t>International Conference on the Financial Law of Local Government</w:t>
      </w:r>
    </w:p>
    <w:p w:rsidR="00B63AFA" w:rsidRPr="004717EC" w:rsidRDefault="006B7AD2" w:rsidP="000C57B9">
      <w:pPr>
        <w:pStyle w:val="Tekstpodstawowy"/>
        <w:tabs>
          <w:tab w:val="left" w:pos="142"/>
        </w:tabs>
        <w:spacing w:line="276" w:lineRule="auto"/>
        <w:jc w:val="center"/>
        <w:rPr>
          <w:b/>
          <w:i/>
          <w:color w:val="000099"/>
          <w:sz w:val="24"/>
          <w:lang w:val="en-US"/>
        </w:rPr>
      </w:pPr>
      <w:r w:rsidRPr="004717EC">
        <w:rPr>
          <w:b/>
          <w:i/>
          <w:color w:val="000099"/>
          <w:sz w:val="24"/>
          <w:lang w:val="en-US"/>
        </w:rPr>
        <w:t>„The Financing of local self-government and its tasks in the light of regional policy of the European Union”</w:t>
      </w:r>
    </w:p>
    <w:p w:rsidR="00C877A5" w:rsidRPr="00522F62" w:rsidRDefault="00C877A5" w:rsidP="000C57B9">
      <w:pPr>
        <w:pStyle w:val="Tekstpodstawowy"/>
        <w:tabs>
          <w:tab w:val="left" w:pos="142"/>
        </w:tabs>
        <w:spacing w:line="276" w:lineRule="auto"/>
        <w:jc w:val="center"/>
        <w:rPr>
          <w:rStyle w:val="Pogrubienie"/>
          <w:color w:val="000099"/>
          <w:sz w:val="32"/>
          <w:szCs w:val="32"/>
        </w:rPr>
      </w:pPr>
      <w:r w:rsidRPr="00522F62">
        <w:rPr>
          <w:rStyle w:val="Pogrubienie"/>
          <w:color w:val="000099"/>
          <w:sz w:val="32"/>
          <w:szCs w:val="32"/>
        </w:rPr>
        <w:t>Międzynarodowe</w:t>
      </w:r>
      <w:r w:rsidR="008A4341" w:rsidRPr="00522F62">
        <w:rPr>
          <w:rStyle w:val="Pogrubienie"/>
          <w:color w:val="000099"/>
          <w:sz w:val="32"/>
          <w:szCs w:val="32"/>
        </w:rPr>
        <w:t xml:space="preserve"> Seminarium Prawa Finansowego Samorządu Terytorialnego</w:t>
      </w:r>
    </w:p>
    <w:p w:rsidR="008A4341" w:rsidRPr="00251878" w:rsidRDefault="008A4341" w:rsidP="000C57B9">
      <w:pPr>
        <w:pStyle w:val="Tekstpodstawowy"/>
        <w:tabs>
          <w:tab w:val="left" w:pos="142"/>
        </w:tabs>
        <w:spacing w:line="276" w:lineRule="auto"/>
        <w:jc w:val="center"/>
        <w:rPr>
          <w:b/>
          <w:i/>
          <w:color w:val="000099"/>
          <w:sz w:val="24"/>
        </w:rPr>
      </w:pPr>
      <w:r w:rsidRPr="00251878">
        <w:rPr>
          <w:rStyle w:val="Pogrubienie"/>
          <w:i/>
          <w:color w:val="000099"/>
          <w:sz w:val="24"/>
        </w:rPr>
        <w:t>„Finansowanie samorządu terytorialnego i jego zadań,</w:t>
      </w:r>
      <w:r w:rsidRPr="00251878">
        <w:rPr>
          <w:b/>
          <w:i/>
          <w:color w:val="000099"/>
          <w:sz w:val="24"/>
        </w:rPr>
        <w:t xml:space="preserve"> </w:t>
      </w:r>
      <w:r w:rsidRPr="00251878">
        <w:rPr>
          <w:rStyle w:val="Pogrubienie"/>
          <w:i/>
          <w:color w:val="000099"/>
          <w:sz w:val="24"/>
        </w:rPr>
        <w:t xml:space="preserve">w polityce regionalnej Unii  Europejskiej” </w:t>
      </w:r>
    </w:p>
    <w:p w:rsidR="0021555D" w:rsidRPr="00C730D9" w:rsidRDefault="0021555D" w:rsidP="000C57B9">
      <w:pPr>
        <w:tabs>
          <w:tab w:val="left" w:pos="142"/>
        </w:tabs>
        <w:spacing w:after="0"/>
        <w:jc w:val="center"/>
        <w:rPr>
          <w:rFonts w:cs="Times New Roman"/>
          <w:b/>
          <w:sz w:val="16"/>
          <w:szCs w:val="16"/>
        </w:rPr>
      </w:pPr>
    </w:p>
    <w:p w:rsidR="0021555D" w:rsidRPr="000C4467" w:rsidRDefault="007157E7" w:rsidP="00297CA5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12.00. – 13.30</w:t>
      </w:r>
      <w:r w:rsidR="0021555D" w:rsidRPr="000C4467">
        <w:rPr>
          <w:rFonts w:cs="Times New Roman"/>
          <w:b/>
          <w:sz w:val="28"/>
          <w:szCs w:val="28"/>
          <w:lang w:val="en-US"/>
        </w:rPr>
        <w:t>.</w:t>
      </w:r>
    </w:p>
    <w:p w:rsidR="00901123" w:rsidRPr="000C4467" w:rsidRDefault="00AA501E" w:rsidP="00297CA5">
      <w:pPr>
        <w:pStyle w:val="Tekstpodstawowy"/>
        <w:tabs>
          <w:tab w:val="left" w:pos="142"/>
        </w:tabs>
        <w:spacing w:line="360" w:lineRule="auto"/>
        <w:jc w:val="center"/>
        <w:rPr>
          <w:b/>
          <w:color w:val="000099"/>
          <w:sz w:val="24"/>
          <w:lang w:val="en-US"/>
        </w:rPr>
      </w:pPr>
      <w:r w:rsidRPr="000C4467">
        <w:rPr>
          <w:b/>
          <w:color w:val="000099"/>
          <w:sz w:val="24"/>
          <w:lang w:val="en-US"/>
        </w:rPr>
        <w:t>PART</w:t>
      </w:r>
      <w:r w:rsidR="00901123" w:rsidRPr="000C4467">
        <w:rPr>
          <w:b/>
          <w:color w:val="000099"/>
          <w:sz w:val="24"/>
          <w:lang w:val="en-US"/>
        </w:rPr>
        <w:t xml:space="preserve"> 1</w:t>
      </w:r>
      <w:r w:rsidRPr="000C4467">
        <w:rPr>
          <w:b/>
          <w:color w:val="000099"/>
          <w:sz w:val="24"/>
          <w:lang w:val="en-US"/>
        </w:rPr>
        <w:t xml:space="preserve">  room</w:t>
      </w:r>
      <w:r w:rsidR="00C54010" w:rsidRPr="000C4467">
        <w:rPr>
          <w:b/>
          <w:color w:val="000099"/>
          <w:sz w:val="24"/>
          <w:lang w:val="en-US"/>
        </w:rPr>
        <w:t xml:space="preserve"> 2014</w:t>
      </w:r>
    </w:p>
    <w:p w:rsidR="00C147E6" w:rsidRPr="00A40330" w:rsidRDefault="00C147E6" w:rsidP="00C147E6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color w:val="000099"/>
          <w:sz w:val="28"/>
          <w:szCs w:val="28"/>
          <w:shd w:val="clear" w:color="auto" w:fill="FFFFFF"/>
          <w:lang w:val="en-US"/>
        </w:rPr>
      </w:pPr>
      <w:r w:rsidRPr="00A40330">
        <w:rPr>
          <w:rFonts w:cs="Times New Roman"/>
          <w:b/>
          <w:color w:val="000099"/>
          <w:sz w:val="28"/>
          <w:szCs w:val="28"/>
          <w:shd w:val="clear" w:color="auto" w:fill="FFFFFF"/>
          <w:lang w:val="en-US"/>
        </w:rPr>
        <w:t xml:space="preserve">Local Government Finances </w:t>
      </w:r>
      <w:r>
        <w:rPr>
          <w:rFonts w:cs="Times New Roman"/>
          <w:b/>
          <w:color w:val="000099"/>
          <w:sz w:val="28"/>
          <w:szCs w:val="28"/>
          <w:shd w:val="clear" w:color="auto" w:fill="FFFFFF"/>
          <w:lang w:val="en-US"/>
        </w:rPr>
        <w:t>–</w:t>
      </w:r>
      <w:r w:rsidRPr="00A40330">
        <w:rPr>
          <w:rFonts w:cs="Times New Roman"/>
          <w:b/>
          <w:color w:val="000099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cs="Times New Roman"/>
          <w:b/>
          <w:color w:val="000099"/>
          <w:sz w:val="28"/>
          <w:szCs w:val="28"/>
          <w:shd w:val="clear" w:color="auto" w:fill="FFFFFF"/>
          <w:lang w:val="en-US"/>
        </w:rPr>
        <w:t>general issues</w:t>
      </w:r>
    </w:p>
    <w:p w:rsidR="00BD1C63" w:rsidRPr="00C147E6" w:rsidRDefault="00B27929" w:rsidP="00297CA5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i/>
          <w:color w:val="000099"/>
          <w:sz w:val="28"/>
          <w:szCs w:val="28"/>
          <w:shd w:val="clear" w:color="auto" w:fill="FFFFFF"/>
        </w:rPr>
      </w:pPr>
      <w:r w:rsidRPr="00C147E6">
        <w:rPr>
          <w:rFonts w:cs="Times New Roman"/>
          <w:b/>
          <w:i/>
          <w:color w:val="000099"/>
          <w:sz w:val="28"/>
          <w:szCs w:val="28"/>
          <w:shd w:val="clear" w:color="auto" w:fill="FFFFFF"/>
        </w:rPr>
        <w:t>Finanse sam</w:t>
      </w:r>
      <w:r w:rsidR="00BD1C63" w:rsidRPr="00C147E6">
        <w:rPr>
          <w:rFonts w:cs="Times New Roman"/>
          <w:b/>
          <w:i/>
          <w:color w:val="000099"/>
          <w:sz w:val="28"/>
          <w:szCs w:val="28"/>
          <w:shd w:val="clear" w:color="auto" w:fill="FFFFFF"/>
        </w:rPr>
        <w:t>orządu terytorialnego – zagadnienia ogólne</w:t>
      </w:r>
    </w:p>
    <w:p w:rsidR="000F6414" w:rsidRPr="00615FB7" w:rsidRDefault="000F6414" w:rsidP="00615FB7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BC0ADB">
        <w:rPr>
          <w:rFonts w:cs="Times New Roman"/>
          <w:b/>
          <w:sz w:val="28"/>
          <w:szCs w:val="28"/>
          <w:u w:val="single"/>
        </w:rPr>
        <w:t xml:space="preserve">Moderator - </w:t>
      </w:r>
      <w:r w:rsidRPr="00BC0ADB">
        <w:rPr>
          <w:b/>
          <w:sz w:val="28"/>
          <w:szCs w:val="28"/>
          <w:u w:val="single"/>
        </w:rPr>
        <w:t>Edward Juchniewicz</w:t>
      </w:r>
      <w:r w:rsidR="00CB4683">
        <w:rPr>
          <w:b/>
          <w:sz w:val="28"/>
          <w:szCs w:val="28"/>
          <w:u w:val="single"/>
        </w:rPr>
        <w:t xml:space="preserve"> PhD</w:t>
      </w:r>
    </w:p>
    <w:p w:rsidR="00BD1C63" w:rsidRPr="000C4467" w:rsidRDefault="00013685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0C4467">
        <w:rPr>
          <w:rFonts w:cs="Times New Roman"/>
          <w:sz w:val="24"/>
          <w:szCs w:val="24"/>
          <w:lang w:val="en-US"/>
        </w:rPr>
        <w:t>1.</w:t>
      </w:r>
      <w:r w:rsidR="00BD1C63" w:rsidRPr="000C4467">
        <w:rPr>
          <w:rFonts w:cs="Times New Roman"/>
          <w:sz w:val="24"/>
          <w:szCs w:val="24"/>
          <w:lang w:val="en-US"/>
        </w:rPr>
        <w:t xml:space="preserve"> Michał Mariański </w:t>
      </w:r>
    </w:p>
    <w:p w:rsidR="00BD1C63" w:rsidRPr="00970004" w:rsidRDefault="00251878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B27929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Challenges and problems of local government finances in the light of the French Cour des Comptes reports as a guide for the Polish </w:t>
      </w:r>
      <w:r w:rsidRPr="00970004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legislature.</w:t>
      </w:r>
    </w:p>
    <w:p w:rsidR="00BD1C63" w:rsidRPr="00970004" w:rsidRDefault="00013685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970004">
        <w:rPr>
          <w:rFonts w:cs="Times New Roman"/>
          <w:sz w:val="24"/>
          <w:szCs w:val="24"/>
          <w:lang w:val="en-US"/>
        </w:rPr>
        <w:t xml:space="preserve">2. </w:t>
      </w:r>
      <w:r w:rsidR="00D276B3" w:rsidRPr="00970004">
        <w:rPr>
          <w:rFonts w:cs="Times New Roman"/>
          <w:sz w:val="24"/>
          <w:szCs w:val="24"/>
          <w:lang w:val="en-US"/>
        </w:rPr>
        <w:t xml:space="preserve">Karolína Červená, </w:t>
      </w:r>
      <w:r w:rsidR="00970004" w:rsidRPr="00970004">
        <w:rPr>
          <w:rFonts w:cs="Times New Roman"/>
          <w:sz w:val="24"/>
          <w:szCs w:val="24"/>
          <w:lang w:val="en-US"/>
        </w:rPr>
        <w:t xml:space="preserve">Cecilia </w:t>
      </w:r>
      <w:r w:rsidR="00BD1C63" w:rsidRPr="00970004">
        <w:rPr>
          <w:rFonts w:cs="Times New Roman"/>
          <w:sz w:val="24"/>
          <w:szCs w:val="24"/>
          <w:lang w:val="en-US"/>
        </w:rPr>
        <w:t>Olexova</w:t>
      </w:r>
    </w:p>
    <w:p w:rsidR="00BD1C63" w:rsidRPr="00970004" w:rsidRDefault="00DF1F48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970004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T</w:t>
      </w:r>
      <w:r w:rsidR="00D276B3" w:rsidRPr="00970004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he role of public policy (with an emphasis on economic growth) in the modern state</w:t>
      </w:r>
    </w:p>
    <w:p w:rsidR="00DD4198" w:rsidRPr="00156CB3" w:rsidRDefault="00013685" w:rsidP="00DD4198">
      <w:pPr>
        <w:tabs>
          <w:tab w:val="left" w:pos="142"/>
        </w:tabs>
        <w:spacing w:after="0"/>
        <w:rPr>
          <w:rFonts w:cs="Times New Roman"/>
          <w:sz w:val="24"/>
          <w:szCs w:val="24"/>
          <w:lang w:val="en-GB"/>
        </w:rPr>
      </w:pPr>
      <w:r w:rsidRPr="00970004">
        <w:rPr>
          <w:rFonts w:cs="Times New Roman"/>
          <w:sz w:val="24"/>
          <w:szCs w:val="24"/>
          <w:lang w:val="en-US"/>
        </w:rPr>
        <w:t xml:space="preserve">3. </w:t>
      </w:r>
      <w:r w:rsidR="00DD4198" w:rsidRPr="004717EC">
        <w:rPr>
          <w:rFonts w:cs="Times New Roman"/>
          <w:sz w:val="24"/>
          <w:szCs w:val="24"/>
          <w:lang w:val="en-US"/>
        </w:rPr>
        <w:t>Michal Radvan</w:t>
      </w:r>
    </w:p>
    <w:p w:rsidR="00BD1C63" w:rsidRPr="00156CB3" w:rsidRDefault="00DD4198" w:rsidP="00DD4198">
      <w:pPr>
        <w:tabs>
          <w:tab w:val="left" w:pos="142"/>
        </w:tabs>
        <w:spacing w:after="0"/>
        <w:rPr>
          <w:rFonts w:eastAsia="Times New Roman" w:cs="Times New Roman"/>
          <w:sz w:val="24"/>
          <w:szCs w:val="24"/>
          <w:shd w:val="clear" w:color="auto" w:fill="FFFFFF"/>
          <w:lang w:val="en-US"/>
        </w:rPr>
      </w:pPr>
      <w:r w:rsidRPr="000A6C51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Correction elements in case of Czech local charges</w:t>
      </w:r>
    </w:p>
    <w:p w:rsidR="00B07623" w:rsidRPr="0077590D" w:rsidRDefault="00EE4339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>4</w:t>
      </w:r>
      <w:r w:rsidR="00013685" w:rsidRPr="0077590D">
        <w:rPr>
          <w:rFonts w:cs="Times New Roman"/>
          <w:sz w:val="24"/>
          <w:szCs w:val="24"/>
          <w:lang w:val="en-US"/>
        </w:rPr>
        <w:t>.</w:t>
      </w:r>
      <w:r w:rsidR="00AC57C3" w:rsidRPr="0077590D">
        <w:rPr>
          <w:rFonts w:cs="Times New Roman"/>
          <w:sz w:val="24"/>
          <w:szCs w:val="24"/>
          <w:lang w:val="en-US"/>
        </w:rPr>
        <w:t xml:space="preserve"> Nikol Nevečeřalová, </w:t>
      </w:r>
      <w:r w:rsidR="00970004" w:rsidRPr="0077590D">
        <w:rPr>
          <w:rFonts w:cs="Times New Roman"/>
          <w:sz w:val="24"/>
          <w:szCs w:val="24"/>
          <w:lang w:val="en-US"/>
        </w:rPr>
        <w:t xml:space="preserve">Tereza </w:t>
      </w:r>
      <w:r w:rsidR="00BD1C63" w:rsidRPr="0077590D">
        <w:rPr>
          <w:rFonts w:cs="Times New Roman"/>
          <w:sz w:val="24"/>
          <w:szCs w:val="24"/>
          <w:lang w:val="en-US"/>
        </w:rPr>
        <w:t xml:space="preserve">Cejkova </w:t>
      </w:r>
    </w:p>
    <w:p w:rsidR="00BD1C63" w:rsidRPr="0077590D" w:rsidRDefault="004E6FAE" w:rsidP="000C57B9">
      <w:pPr>
        <w:tabs>
          <w:tab w:val="left" w:pos="142"/>
        </w:tabs>
        <w:spacing w:after="0"/>
        <w:rPr>
          <w:rFonts w:eastAsia="Times New Roman" w:cs="Times New Roman"/>
          <w:sz w:val="24"/>
          <w:szCs w:val="24"/>
          <w:shd w:val="clear" w:color="auto" w:fill="FFFFFF"/>
          <w:lang w:val="en-US"/>
        </w:rPr>
      </w:pP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Financing of elections through regional self-governing units</w:t>
      </w:r>
    </w:p>
    <w:p w:rsidR="00BD1C63" w:rsidRPr="0071425F" w:rsidRDefault="00EE4339" w:rsidP="00615FB7">
      <w:pPr>
        <w:tabs>
          <w:tab w:val="left" w:pos="142"/>
        </w:tabs>
        <w:spacing w:after="0"/>
        <w:rPr>
          <w:sz w:val="24"/>
          <w:szCs w:val="24"/>
          <w:lang w:val="en-GB"/>
        </w:rPr>
      </w:pP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5. </w:t>
      </w:r>
      <w:r w:rsidR="00013685" w:rsidRPr="0077590D">
        <w:rPr>
          <w:rFonts w:cs="Times New Roman"/>
          <w:sz w:val="24"/>
          <w:szCs w:val="24"/>
          <w:lang w:val="en-US"/>
        </w:rPr>
        <w:t xml:space="preserve"> </w:t>
      </w:r>
      <w:r w:rsidR="00BD1C63" w:rsidRPr="0077590D">
        <w:rPr>
          <w:rFonts w:cs="Times New Roman"/>
          <w:sz w:val="24"/>
          <w:szCs w:val="24"/>
          <w:lang w:val="en-US"/>
        </w:rPr>
        <w:t>Ewaryst Kowalczyk</w:t>
      </w:r>
    </w:p>
    <w:p w:rsidR="00BD1C63" w:rsidRPr="0077590D" w:rsidRDefault="00C25DEE" w:rsidP="000C57B9">
      <w:pPr>
        <w:tabs>
          <w:tab w:val="left" w:pos="142"/>
        </w:tabs>
        <w:spacing w:after="0"/>
        <w:rPr>
          <w:rFonts w:cs="Times New Roman"/>
          <w:b/>
          <w:sz w:val="24"/>
          <w:szCs w:val="24"/>
          <w:lang w:val="en-US"/>
        </w:rPr>
      </w:pP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Subjective Conditions of Liability for a Breach of Public Finance Discipline in the Activity of Local Government Healthcare Entities in Poland. Legal Status Assessment and de lege ferenda Postulates.</w:t>
      </w:r>
    </w:p>
    <w:p w:rsidR="00EA1447" w:rsidRPr="0077590D" w:rsidRDefault="00EA1447" w:rsidP="00EA1447">
      <w:pPr>
        <w:pStyle w:val="Akapitzlist"/>
        <w:tabs>
          <w:tab w:val="left" w:pos="142"/>
        </w:tabs>
        <w:spacing w:after="0"/>
        <w:ind w:left="0"/>
        <w:jc w:val="center"/>
        <w:rPr>
          <w:rFonts w:cs="Times New Roman"/>
          <w:b/>
          <w:sz w:val="24"/>
          <w:szCs w:val="24"/>
          <w:lang w:val="en-US"/>
        </w:rPr>
      </w:pPr>
    </w:p>
    <w:p w:rsidR="0058031E" w:rsidRPr="00E02311" w:rsidRDefault="007157E7" w:rsidP="00EA1447">
      <w:pPr>
        <w:pStyle w:val="Akapitzlist"/>
        <w:tabs>
          <w:tab w:val="left" w:pos="142"/>
        </w:tabs>
        <w:spacing w:after="0"/>
        <w:ind w:left="0"/>
        <w:jc w:val="center"/>
        <w:rPr>
          <w:b/>
          <w:color w:val="C45911" w:themeColor="accent2" w:themeShade="BF"/>
          <w:sz w:val="24"/>
          <w:szCs w:val="24"/>
          <w:lang w:val="en-US"/>
        </w:rPr>
      </w:pPr>
      <w:r w:rsidRPr="00E02311">
        <w:rPr>
          <w:b/>
          <w:color w:val="C45911" w:themeColor="accent2" w:themeShade="BF"/>
          <w:sz w:val="24"/>
          <w:szCs w:val="24"/>
          <w:lang w:val="en-US"/>
        </w:rPr>
        <w:t>13.30. – 13.45</w:t>
      </w:r>
      <w:r w:rsidR="0058031E" w:rsidRPr="00E02311">
        <w:rPr>
          <w:b/>
          <w:color w:val="C45911" w:themeColor="accent2" w:themeShade="BF"/>
          <w:sz w:val="24"/>
          <w:szCs w:val="24"/>
          <w:lang w:val="en-US"/>
        </w:rPr>
        <w:t>.   COFFE</w:t>
      </w:r>
      <w:r w:rsidR="006E0CB0" w:rsidRPr="00E02311">
        <w:rPr>
          <w:b/>
          <w:color w:val="C45911" w:themeColor="accent2" w:themeShade="BF"/>
          <w:sz w:val="24"/>
          <w:szCs w:val="24"/>
          <w:lang w:val="en-US"/>
        </w:rPr>
        <w:t>E</w:t>
      </w:r>
      <w:r w:rsidR="0058031E" w:rsidRPr="00E02311">
        <w:rPr>
          <w:b/>
          <w:color w:val="C45911" w:themeColor="accent2" w:themeShade="BF"/>
          <w:sz w:val="24"/>
          <w:szCs w:val="24"/>
          <w:lang w:val="en-US"/>
        </w:rPr>
        <w:t xml:space="preserve"> BREAK</w:t>
      </w:r>
    </w:p>
    <w:p w:rsidR="0058031E" w:rsidRPr="0077590D" w:rsidRDefault="0058031E" w:rsidP="00EA1447">
      <w:pPr>
        <w:pStyle w:val="Akapitzlist"/>
        <w:tabs>
          <w:tab w:val="left" w:pos="142"/>
        </w:tabs>
        <w:spacing w:after="0"/>
        <w:ind w:left="0"/>
        <w:jc w:val="center"/>
        <w:rPr>
          <w:rFonts w:cs="Times New Roman"/>
          <w:b/>
          <w:sz w:val="24"/>
          <w:szCs w:val="24"/>
          <w:lang w:val="en-US"/>
        </w:rPr>
      </w:pPr>
    </w:p>
    <w:p w:rsidR="00901123" w:rsidRPr="000C4467" w:rsidRDefault="00640551" w:rsidP="00297CA5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77590D">
        <w:rPr>
          <w:rFonts w:cs="Times New Roman"/>
          <w:b/>
          <w:bCs/>
          <w:sz w:val="24"/>
          <w:szCs w:val="24"/>
          <w:lang w:val="en-US"/>
        </w:rPr>
        <w:t xml:space="preserve">   </w:t>
      </w:r>
      <w:r w:rsidR="007157E7">
        <w:rPr>
          <w:rFonts w:cs="Times New Roman"/>
          <w:b/>
          <w:sz w:val="28"/>
          <w:szCs w:val="28"/>
          <w:lang w:val="en-US"/>
        </w:rPr>
        <w:t>12.00. – 13.30</w:t>
      </w:r>
      <w:r w:rsidR="00C72974" w:rsidRPr="000C4467">
        <w:rPr>
          <w:rFonts w:cs="Times New Roman"/>
          <w:b/>
          <w:sz w:val="28"/>
          <w:szCs w:val="28"/>
          <w:lang w:val="en-US"/>
        </w:rPr>
        <w:t>.</w:t>
      </w:r>
    </w:p>
    <w:p w:rsidR="00901123" w:rsidRPr="000C4467" w:rsidRDefault="00AA501E" w:rsidP="00297CA5">
      <w:pPr>
        <w:pStyle w:val="Tekstpodstawowy"/>
        <w:tabs>
          <w:tab w:val="left" w:pos="142"/>
        </w:tabs>
        <w:spacing w:line="360" w:lineRule="auto"/>
        <w:jc w:val="center"/>
        <w:rPr>
          <w:b/>
          <w:color w:val="000099"/>
          <w:sz w:val="24"/>
          <w:lang w:val="en-US"/>
        </w:rPr>
      </w:pPr>
      <w:r w:rsidRPr="000C4467">
        <w:rPr>
          <w:b/>
          <w:color w:val="000099"/>
          <w:sz w:val="24"/>
          <w:lang w:val="en-US"/>
        </w:rPr>
        <w:t>PART</w:t>
      </w:r>
      <w:r w:rsidR="00901123" w:rsidRPr="000C4467">
        <w:rPr>
          <w:b/>
          <w:color w:val="000099"/>
          <w:sz w:val="24"/>
          <w:lang w:val="en-US"/>
        </w:rPr>
        <w:t xml:space="preserve"> 2</w:t>
      </w:r>
      <w:r w:rsidRPr="000C4467">
        <w:rPr>
          <w:b/>
          <w:color w:val="000099"/>
          <w:sz w:val="24"/>
          <w:lang w:val="en-US"/>
        </w:rPr>
        <w:t xml:space="preserve">   room</w:t>
      </w:r>
      <w:r w:rsidR="00C54010" w:rsidRPr="000C4467">
        <w:rPr>
          <w:b/>
          <w:color w:val="000099"/>
          <w:sz w:val="24"/>
          <w:lang w:val="en-US"/>
        </w:rPr>
        <w:t xml:space="preserve"> 2015</w:t>
      </w:r>
    </w:p>
    <w:p w:rsidR="00C730D9" w:rsidRPr="0077590D" w:rsidRDefault="00C730D9" w:rsidP="00C730D9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color w:val="000099"/>
          <w:sz w:val="28"/>
          <w:szCs w:val="28"/>
          <w:lang w:val="en-US"/>
        </w:rPr>
      </w:pPr>
      <w:r w:rsidRPr="0077590D">
        <w:rPr>
          <w:rFonts w:cs="Times New Roman"/>
          <w:b/>
          <w:color w:val="000099"/>
          <w:sz w:val="28"/>
          <w:szCs w:val="28"/>
          <w:lang w:val="en-US"/>
        </w:rPr>
        <w:t>Selected problems of Local finance in the light of European Union law</w:t>
      </w:r>
    </w:p>
    <w:p w:rsidR="00BD1C63" w:rsidRPr="0077590D" w:rsidRDefault="00BD1C63" w:rsidP="00297CA5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i/>
          <w:color w:val="000099"/>
          <w:sz w:val="28"/>
          <w:szCs w:val="28"/>
        </w:rPr>
      </w:pPr>
      <w:r w:rsidRPr="0077590D">
        <w:rPr>
          <w:rFonts w:cs="Times New Roman"/>
          <w:b/>
          <w:i/>
          <w:color w:val="000099"/>
          <w:sz w:val="28"/>
          <w:szCs w:val="28"/>
        </w:rPr>
        <w:t>Wybrane problemy Fina</w:t>
      </w:r>
      <w:r w:rsidR="00074429" w:rsidRPr="0077590D">
        <w:rPr>
          <w:rFonts w:cs="Times New Roman"/>
          <w:b/>
          <w:i/>
          <w:color w:val="000099"/>
          <w:sz w:val="28"/>
          <w:szCs w:val="28"/>
        </w:rPr>
        <w:t>n</w:t>
      </w:r>
      <w:r w:rsidRPr="0077590D">
        <w:rPr>
          <w:rFonts w:cs="Times New Roman"/>
          <w:b/>
          <w:i/>
          <w:color w:val="000099"/>
          <w:sz w:val="28"/>
          <w:szCs w:val="28"/>
        </w:rPr>
        <w:t>sów lokalnych w przestr</w:t>
      </w:r>
      <w:r w:rsidR="000564CA" w:rsidRPr="0077590D">
        <w:rPr>
          <w:rFonts w:cs="Times New Roman"/>
          <w:b/>
          <w:i/>
          <w:color w:val="000099"/>
          <w:sz w:val="28"/>
          <w:szCs w:val="28"/>
        </w:rPr>
        <w:t>z</w:t>
      </w:r>
      <w:r w:rsidRPr="0077590D">
        <w:rPr>
          <w:rFonts w:cs="Times New Roman"/>
          <w:b/>
          <w:i/>
          <w:color w:val="000099"/>
          <w:sz w:val="28"/>
          <w:szCs w:val="28"/>
        </w:rPr>
        <w:t>eni prawa U</w:t>
      </w:r>
      <w:r w:rsidR="00074429" w:rsidRPr="0077590D">
        <w:rPr>
          <w:rFonts w:cs="Times New Roman"/>
          <w:b/>
          <w:i/>
          <w:color w:val="000099"/>
          <w:sz w:val="28"/>
          <w:szCs w:val="28"/>
        </w:rPr>
        <w:t xml:space="preserve">nii </w:t>
      </w:r>
      <w:r w:rsidRPr="0077590D">
        <w:rPr>
          <w:rFonts w:cs="Times New Roman"/>
          <w:b/>
          <w:i/>
          <w:color w:val="000099"/>
          <w:sz w:val="28"/>
          <w:szCs w:val="28"/>
        </w:rPr>
        <w:t>E</w:t>
      </w:r>
      <w:r w:rsidR="00074429" w:rsidRPr="0077590D">
        <w:rPr>
          <w:rFonts w:cs="Times New Roman"/>
          <w:b/>
          <w:i/>
          <w:color w:val="000099"/>
          <w:sz w:val="28"/>
          <w:szCs w:val="28"/>
        </w:rPr>
        <w:t>uropejskiej</w:t>
      </w:r>
    </w:p>
    <w:p w:rsidR="000F6414" w:rsidRPr="0077590D" w:rsidRDefault="00CB4683" w:rsidP="00615FB7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77590D">
        <w:rPr>
          <w:rFonts w:cs="Times New Roman"/>
          <w:b/>
          <w:sz w:val="28"/>
          <w:szCs w:val="28"/>
          <w:u w:val="single"/>
          <w:lang w:val="en-US"/>
        </w:rPr>
        <w:t xml:space="preserve">Moderator – </w:t>
      </w:r>
      <w:r w:rsidR="00FD3F0C">
        <w:rPr>
          <w:rFonts w:cs="Times New Roman"/>
          <w:b/>
          <w:sz w:val="28"/>
          <w:szCs w:val="28"/>
          <w:u w:val="single"/>
          <w:lang w:val="en-US"/>
        </w:rPr>
        <w:t>Damian Cyman</w:t>
      </w:r>
      <w:r w:rsidRPr="0077590D">
        <w:rPr>
          <w:rFonts w:cs="Times New Roman"/>
          <w:b/>
          <w:sz w:val="28"/>
          <w:szCs w:val="28"/>
          <w:u w:val="single"/>
          <w:lang w:val="en-US"/>
        </w:rPr>
        <w:t xml:space="preserve"> PhD</w:t>
      </w:r>
    </w:p>
    <w:p w:rsidR="00BD1C63" w:rsidRPr="0077590D" w:rsidRDefault="00AC57C3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 xml:space="preserve">1. </w:t>
      </w:r>
      <w:r w:rsidR="000873B0" w:rsidRPr="0077590D">
        <w:rPr>
          <w:rFonts w:cs="Times New Roman"/>
          <w:sz w:val="24"/>
          <w:szCs w:val="24"/>
          <w:lang w:val="en-US"/>
        </w:rPr>
        <w:t xml:space="preserve">František Bonk, Josef </w:t>
      </w:r>
      <w:r w:rsidR="00BD1C63" w:rsidRPr="0077590D">
        <w:rPr>
          <w:rFonts w:cs="Times New Roman"/>
          <w:sz w:val="24"/>
          <w:szCs w:val="24"/>
          <w:lang w:val="en-US"/>
        </w:rPr>
        <w:t>Sabo</w:t>
      </w:r>
    </w:p>
    <w:p w:rsidR="00BD1C63" w:rsidRPr="0077590D" w:rsidRDefault="004E6FAE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Local taxation in the Slovak republic and the EU law</w:t>
      </w:r>
    </w:p>
    <w:p w:rsidR="00AC57C3" w:rsidRPr="0077590D" w:rsidRDefault="00C25AE0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>2</w:t>
      </w:r>
      <w:r w:rsidR="00AC57C3" w:rsidRPr="0077590D">
        <w:rPr>
          <w:rFonts w:cs="Times New Roman"/>
          <w:sz w:val="24"/>
          <w:szCs w:val="24"/>
          <w:lang w:val="en-US"/>
        </w:rPr>
        <w:t>.</w:t>
      </w:r>
      <w:r w:rsidR="00BD1C63" w:rsidRPr="0077590D">
        <w:rPr>
          <w:rFonts w:cs="Times New Roman"/>
          <w:sz w:val="24"/>
          <w:szCs w:val="24"/>
          <w:lang w:val="en-US"/>
        </w:rPr>
        <w:t xml:space="preserve">Wojciech Fill </w:t>
      </w:r>
    </w:p>
    <w:p w:rsidR="00BD1C63" w:rsidRPr="0077590D" w:rsidRDefault="00447A98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 xml:space="preserve"> </w:t>
      </w: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Beneficiary of the UE  grants in theory and practice financial law</w:t>
      </w:r>
    </w:p>
    <w:p w:rsidR="00BD1C63" w:rsidRPr="0077590D" w:rsidRDefault="00C25AE0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>3</w:t>
      </w:r>
      <w:r w:rsidR="00AC57C3" w:rsidRPr="0077590D">
        <w:rPr>
          <w:rFonts w:cs="Times New Roman"/>
          <w:sz w:val="24"/>
          <w:szCs w:val="24"/>
          <w:lang w:val="en-US"/>
        </w:rPr>
        <w:t xml:space="preserve">. </w:t>
      </w:r>
      <w:r w:rsidR="00BD1C63" w:rsidRPr="0077590D">
        <w:rPr>
          <w:rFonts w:cs="Times New Roman"/>
          <w:sz w:val="24"/>
          <w:szCs w:val="24"/>
          <w:lang w:val="en-US"/>
        </w:rPr>
        <w:t>Rafał Płókarz</w:t>
      </w:r>
    </w:p>
    <w:p w:rsidR="0099212C" w:rsidRPr="0077590D" w:rsidRDefault="0099212C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EU C</w:t>
      </w:r>
      <w:r w:rsidR="00392862"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ommittee of regions contribution in the role assigned for national and regional promotional banks</w:t>
      </w:r>
      <w:r w:rsidR="00392862" w:rsidRPr="0077590D">
        <w:rPr>
          <w:rFonts w:cs="Times New Roman"/>
          <w:sz w:val="24"/>
          <w:szCs w:val="24"/>
          <w:lang w:val="en-US"/>
        </w:rPr>
        <w:t xml:space="preserve"> </w:t>
      </w:r>
    </w:p>
    <w:p w:rsidR="00BD1C63" w:rsidRPr="00FD3F0C" w:rsidRDefault="00C25AE0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FD3F0C">
        <w:rPr>
          <w:rFonts w:cs="Times New Roman"/>
          <w:sz w:val="24"/>
          <w:szCs w:val="24"/>
          <w:lang w:val="en-US"/>
        </w:rPr>
        <w:t>4</w:t>
      </w:r>
      <w:r w:rsidR="00F764A2" w:rsidRPr="00FD3F0C">
        <w:rPr>
          <w:rFonts w:cs="Times New Roman"/>
          <w:sz w:val="24"/>
          <w:szCs w:val="24"/>
          <w:lang w:val="en-US"/>
        </w:rPr>
        <w:t xml:space="preserve">. </w:t>
      </w:r>
      <w:r w:rsidR="00BD1C63" w:rsidRPr="00FD3F0C">
        <w:rPr>
          <w:rFonts w:cs="Times New Roman"/>
          <w:sz w:val="24"/>
          <w:szCs w:val="24"/>
          <w:lang w:val="en-US"/>
        </w:rPr>
        <w:t>Marek Tyrakowski</w:t>
      </w:r>
    </w:p>
    <w:p w:rsidR="00BD1C63" w:rsidRPr="00FD3F0C" w:rsidRDefault="006F1CA4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FD3F0C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The Role of Local Autho</w:t>
      </w:r>
      <w:r w:rsidR="0099212C" w:rsidRPr="00FD3F0C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rities in the Distribution of Financial Support to Families, Unemployed, and Persons in Need from the Local Budgets, State Budget, and EU Funds</w:t>
      </w:r>
    </w:p>
    <w:p w:rsidR="00BD1C63" w:rsidRPr="0077590D" w:rsidRDefault="00C25AE0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>5</w:t>
      </w:r>
      <w:r w:rsidR="00F764A2" w:rsidRPr="0077590D">
        <w:rPr>
          <w:rFonts w:cs="Times New Roman"/>
          <w:sz w:val="24"/>
          <w:szCs w:val="24"/>
          <w:lang w:val="en-US"/>
        </w:rPr>
        <w:t xml:space="preserve">. </w:t>
      </w:r>
      <w:r w:rsidR="00BD1C63" w:rsidRPr="0077590D">
        <w:rPr>
          <w:rFonts w:cs="Times New Roman"/>
          <w:sz w:val="24"/>
          <w:szCs w:val="24"/>
          <w:lang w:val="en-US"/>
        </w:rPr>
        <w:t>Johan Schweigl</w:t>
      </w:r>
    </w:p>
    <w:p w:rsidR="00BD1C63" w:rsidRPr="0077590D" w:rsidRDefault="0099212C" w:rsidP="000C57B9">
      <w:pPr>
        <w:tabs>
          <w:tab w:val="left" w:pos="142"/>
        </w:tabs>
        <w:spacing w:after="0"/>
        <w:rPr>
          <w:rFonts w:eastAsia="Times New Roman" w:cs="Times New Roman"/>
          <w:sz w:val="24"/>
          <w:szCs w:val="24"/>
          <w:shd w:val="clear" w:color="auto" w:fill="FFFFFF"/>
          <w:lang w:val="en-US"/>
        </w:rPr>
      </w:pP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M</w:t>
      </w:r>
      <w:r w:rsidR="00392862"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onetary financing ban in the </w:t>
      </w: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EU </w:t>
      </w:r>
      <w:r w:rsidR="00392862"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law</w:t>
      </w:r>
    </w:p>
    <w:p w:rsidR="00156CB3" w:rsidRPr="0077590D" w:rsidRDefault="00156CB3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</w:p>
    <w:p w:rsidR="00297CA5" w:rsidRPr="00E02311" w:rsidRDefault="00555A0D" w:rsidP="00156CB3">
      <w:pPr>
        <w:pStyle w:val="Akapitzlist"/>
        <w:tabs>
          <w:tab w:val="left" w:pos="142"/>
        </w:tabs>
        <w:spacing w:after="0"/>
        <w:ind w:left="0"/>
        <w:jc w:val="center"/>
        <w:rPr>
          <w:b/>
          <w:color w:val="C45911" w:themeColor="accent2" w:themeShade="BF"/>
          <w:sz w:val="24"/>
          <w:szCs w:val="24"/>
          <w:lang w:val="en-US"/>
        </w:rPr>
      </w:pPr>
      <w:r w:rsidRPr="00E02311">
        <w:rPr>
          <w:b/>
          <w:color w:val="C45911" w:themeColor="accent2" w:themeShade="BF"/>
          <w:sz w:val="24"/>
          <w:szCs w:val="24"/>
          <w:lang w:val="en-US"/>
        </w:rPr>
        <w:t>13.30. – 13.45</w:t>
      </w:r>
      <w:r w:rsidR="008A53FA" w:rsidRPr="00E02311">
        <w:rPr>
          <w:b/>
          <w:color w:val="C45911" w:themeColor="accent2" w:themeShade="BF"/>
          <w:sz w:val="24"/>
          <w:szCs w:val="24"/>
          <w:lang w:val="en-US"/>
        </w:rPr>
        <w:t>.   COFFE</w:t>
      </w:r>
      <w:r w:rsidR="00D20208" w:rsidRPr="00E02311">
        <w:rPr>
          <w:b/>
          <w:color w:val="C45911" w:themeColor="accent2" w:themeShade="BF"/>
          <w:sz w:val="24"/>
          <w:szCs w:val="24"/>
          <w:lang w:val="en-US"/>
        </w:rPr>
        <w:t>E</w:t>
      </w:r>
      <w:r w:rsidR="008A53FA" w:rsidRPr="00E02311">
        <w:rPr>
          <w:b/>
          <w:color w:val="C45911" w:themeColor="accent2" w:themeShade="BF"/>
          <w:sz w:val="24"/>
          <w:szCs w:val="24"/>
          <w:lang w:val="en-US"/>
        </w:rPr>
        <w:t xml:space="preserve"> BREAK</w:t>
      </w:r>
    </w:p>
    <w:p w:rsidR="0071425F" w:rsidRDefault="0071425F" w:rsidP="00297CA5">
      <w:pPr>
        <w:pStyle w:val="Akapitzlist"/>
        <w:tabs>
          <w:tab w:val="left" w:pos="142"/>
        </w:tabs>
        <w:spacing w:after="0" w:line="360" w:lineRule="auto"/>
        <w:ind w:left="0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297CA5" w:rsidRPr="000C4467" w:rsidRDefault="00640551" w:rsidP="00297CA5">
      <w:pPr>
        <w:pStyle w:val="Akapitzlist"/>
        <w:tabs>
          <w:tab w:val="left" w:pos="142"/>
        </w:tabs>
        <w:spacing w:after="0" w:line="360" w:lineRule="auto"/>
        <w:ind w:left="0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0C4467">
        <w:rPr>
          <w:rFonts w:cs="Times New Roman"/>
          <w:b/>
          <w:bCs/>
          <w:sz w:val="28"/>
          <w:szCs w:val="28"/>
          <w:lang w:val="en-US"/>
        </w:rPr>
        <w:t>13.45. –</w:t>
      </w:r>
      <w:r w:rsidR="008B518E" w:rsidRPr="000C4467">
        <w:rPr>
          <w:rFonts w:cs="Times New Roman"/>
          <w:b/>
          <w:bCs/>
          <w:sz w:val="28"/>
          <w:szCs w:val="28"/>
          <w:lang w:val="en-US"/>
        </w:rPr>
        <w:t xml:space="preserve"> 15</w:t>
      </w:r>
      <w:r w:rsidRPr="000C4467">
        <w:rPr>
          <w:rFonts w:cs="Times New Roman"/>
          <w:b/>
          <w:bCs/>
          <w:sz w:val="28"/>
          <w:szCs w:val="28"/>
          <w:lang w:val="en-US"/>
        </w:rPr>
        <w:t>.00.</w:t>
      </w:r>
    </w:p>
    <w:p w:rsidR="00901123" w:rsidRPr="000C4467" w:rsidRDefault="00AA501E" w:rsidP="00297CA5">
      <w:pPr>
        <w:pStyle w:val="Tekstpodstawowy"/>
        <w:tabs>
          <w:tab w:val="left" w:pos="142"/>
        </w:tabs>
        <w:spacing w:line="360" w:lineRule="auto"/>
        <w:jc w:val="center"/>
        <w:rPr>
          <w:b/>
          <w:color w:val="000099"/>
          <w:sz w:val="24"/>
          <w:lang w:val="en-US"/>
        </w:rPr>
      </w:pPr>
      <w:r w:rsidRPr="000C4467">
        <w:rPr>
          <w:b/>
          <w:color w:val="000099"/>
          <w:sz w:val="24"/>
          <w:lang w:val="en-US"/>
        </w:rPr>
        <w:t>PART</w:t>
      </w:r>
      <w:r w:rsidR="00901123" w:rsidRPr="000C4467">
        <w:rPr>
          <w:b/>
          <w:color w:val="000099"/>
          <w:sz w:val="24"/>
          <w:lang w:val="en-US"/>
        </w:rPr>
        <w:t xml:space="preserve"> 3</w:t>
      </w:r>
      <w:r w:rsidRPr="000C4467">
        <w:rPr>
          <w:b/>
          <w:color w:val="000099"/>
          <w:sz w:val="24"/>
          <w:lang w:val="en-US"/>
        </w:rPr>
        <w:t xml:space="preserve">   room</w:t>
      </w:r>
      <w:r w:rsidR="00C54010" w:rsidRPr="000C4467">
        <w:rPr>
          <w:b/>
          <w:color w:val="000099"/>
          <w:sz w:val="24"/>
          <w:lang w:val="en-US"/>
        </w:rPr>
        <w:t xml:space="preserve"> 2014</w:t>
      </w:r>
    </w:p>
    <w:p w:rsidR="00FF5BEB" w:rsidRPr="0077590D" w:rsidRDefault="00FF5BEB" w:rsidP="00FF5BEB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color w:val="000099"/>
          <w:sz w:val="28"/>
          <w:szCs w:val="28"/>
          <w:lang w:val="en-US"/>
        </w:rPr>
      </w:pPr>
      <w:r w:rsidRPr="0077590D">
        <w:rPr>
          <w:rFonts w:cs="Times New Roman"/>
          <w:b/>
          <w:color w:val="000099"/>
          <w:sz w:val="28"/>
          <w:szCs w:val="28"/>
          <w:lang w:val="en-US"/>
        </w:rPr>
        <w:t>Local Government Revenues</w:t>
      </w:r>
    </w:p>
    <w:p w:rsidR="00BD1C63" w:rsidRPr="0077590D" w:rsidRDefault="00BD1C63" w:rsidP="00297CA5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i/>
          <w:color w:val="000099"/>
          <w:sz w:val="28"/>
          <w:szCs w:val="28"/>
        </w:rPr>
      </w:pPr>
      <w:r w:rsidRPr="0077590D">
        <w:rPr>
          <w:rFonts w:cs="Times New Roman"/>
          <w:b/>
          <w:i/>
          <w:color w:val="000099"/>
          <w:sz w:val="28"/>
          <w:szCs w:val="28"/>
        </w:rPr>
        <w:t>Dochody jednostek samorządu terytorialnego</w:t>
      </w:r>
    </w:p>
    <w:p w:rsidR="000F6414" w:rsidRPr="0077590D" w:rsidRDefault="00CB4683" w:rsidP="008A6499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7590D">
        <w:rPr>
          <w:rFonts w:cs="Times New Roman"/>
          <w:b/>
          <w:sz w:val="28"/>
          <w:szCs w:val="28"/>
          <w:u w:val="single"/>
        </w:rPr>
        <w:t xml:space="preserve">Moderator </w:t>
      </w:r>
      <w:r w:rsidRPr="008D2B9C">
        <w:rPr>
          <w:rFonts w:cs="Times New Roman"/>
          <w:b/>
          <w:sz w:val="28"/>
          <w:szCs w:val="28"/>
        </w:rPr>
        <w:t xml:space="preserve">– </w:t>
      </w:r>
      <w:r w:rsidR="008D2B9C" w:rsidRPr="008D2B9C">
        <w:rPr>
          <w:b/>
          <w:sz w:val="28"/>
          <w:szCs w:val="28"/>
        </w:rPr>
        <w:t>JUDr. Ph.D.</w:t>
      </w:r>
      <w:r w:rsidR="008D2B9C">
        <w:rPr>
          <w:b/>
          <w:sz w:val="28"/>
          <w:szCs w:val="28"/>
        </w:rPr>
        <w:t xml:space="preserve"> </w:t>
      </w:r>
      <w:r w:rsidR="000F6414" w:rsidRPr="008D2B9C">
        <w:rPr>
          <w:rFonts w:cs="Times New Roman"/>
          <w:b/>
          <w:sz w:val="28"/>
          <w:szCs w:val="28"/>
        </w:rPr>
        <w:t>Johan</w:t>
      </w:r>
      <w:r w:rsidR="000F6414" w:rsidRPr="0077590D">
        <w:rPr>
          <w:rFonts w:cs="Times New Roman"/>
          <w:b/>
          <w:sz w:val="28"/>
          <w:szCs w:val="28"/>
          <w:u w:val="single"/>
        </w:rPr>
        <w:t xml:space="preserve"> Schweigl</w:t>
      </w:r>
      <w:r w:rsidR="008D2B9C">
        <w:rPr>
          <w:rFonts w:cs="Times New Roman"/>
          <w:b/>
          <w:sz w:val="28"/>
          <w:szCs w:val="28"/>
          <w:u w:val="single"/>
        </w:rPr>
        <w:t xml:space="preserve"> </w:t>
      </w:r>
    </w:p>
    <w:p w:rsidR="00BD1C63" w:rsidRPr="0077590D" w:rsidRDefault="00BD1C63" w:rsidP="000C57B9">
      <w:pPr>
        <w:tabs>
          <w:tab w:val="left" w:pos="142"/>
        </w:tabs>
        <w:spacing w:after="0"/>
        <w:rPr>
          <w:rFonts w:cs="Times New Roman"/>
          <w:sz w:val="16"/>
          <w:szCs w:val="16"/>
        </w:rPr>
      </w:pPr>
    </w:p>
    <w:p w:rsidR="00BD1C63" w:rsidRPr="00A75CB0" w:rsidRDefault="00A75CB0" w:rsidP="00A75CB0">
      <w:pPr>
        <w:tabs>
          <w:tab w:val="left" w:pos="142"/>
        </w:tabs>
        <w:spacing w:after="0"/>
        <w:ind w:left="36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</w:t>
      </w:r>
      <w:r w:rsidR="000D3088" w:rsidRPr="00A75CB0">
        <w:rPr>
          <w:rFonts w:cs="Times New Roman"/>
          <w:sz w:val="24"/>
          <w:szCs w:val="24"/>
          <w:lang w:val="en-US"/>
        </w:rPr>
        <w:t xml:space="preserve">. </w:t>
      </w:r>
      <w:r w:rsidR="00F764A2" w:rsidRPr="00A75CB0">
        <w:rPr>
          <w:rFonts w:cs="Times New Roman"/>
          <w:sz w:val="24"/>
          <w:szCs w:val="24"/>
          <w:lang w:val="en-US"/>
        </w:rPr>
        <w:t xml:space="preserve">Svetlana Mironova, </w:t>
      </w:r>
      <w:r w:rsidR="007B7B41" w:rsidRPr="00A75CB0">
        <w:rPr>
          <w:rFonts w:cs="Times New Roman"/>
          <w:sz w:val="24"/>
          <w:szCs w:val="24"/>
          <w:lang w:val="en-US"/>
        </w:rPr>
        <w:t>Marina</w:t>
      </w:r>
      <w:r w:rsidR="004717EC" w:rsidRPr="00A75CB0">
        <w:rPr>
          <w:rFonts w:cs="Times New Roman"/>
          <w:sz w:val="24"/>
          <w:szCs w:val="24"/>
          <w:lang w:val="en-US"/>
        </w:rPr>
        <w:t xml:space="preserve"> </w:t>
      </w:r>
      <w:r w:rsidR="00227D24" w:rsidRPr="00A75CB0">
        <w:rPr>
          <w:rFonts w:cs="Times New Roman"/>
          <w:sz w:val="24"/>
          <w:szCs w:val="24"/>
          <w:lang w:val="en-US"/>
        </w:rPr>
        <w:t>K</w:t>
      </w:r>
      <w:r w:rsidR="00F764A2" w:rsidRPr="00A75CB0">
        <w:rPr>
          <w:rFonts w:cs="Times New Roman"/>
          <w:sz w:val="24"/>
          <w:szCs w:val="24"/>
          <w:lang w:val="en-US"/>
        </w:rPr>
        <w:t xml:space="preserve">ozlova </w:t>
      </w:r>
    </w:p>
    <w:p w:rsidR="00137E92" w:rsidRPr="00A75CB0" w:rsidRDefault="00227D24" w:rsidP="00A75CB0">
      <w:pPr>
        <w:tabs>
          <w:tab w:val="left" w:pos="142"/>
        </w:tabs>
        <w:spacing w:after="0"/>
        <w:ind w:left="360"/>
        <w:rPr>
          <w:rFonts w:eastAsia="Times New Roman" w:cs="Times New Roman"/>
          <w:sz w:val="24"/>
          <w:szCs w:val="24"/>
          <w:shd w:val="clear" w:color="auto" w:fill="FFFFFF"/>
          <w:lang w:val="en-US"/>
        </w:rPr>
      </w:pPr>
      <w:r w:rsidRPr="00A75CB0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Participation of citizens in the financial activities of municipalities: the experience of Russia and other countries</w:t>
      </w:r>
    </w:p>
    <w:p w:rsidR="00005C37" w:rsidRPr="00A75CB0" w:rsidRDefault="00A75CB0" w:rsidP="00A75CB0">
      <w:pPr>
        <w:tabs>
          <w:tab w:val="left" w:pos="142"/>
        </w:tabs>
        <w:spacing w:after="0"/>
        <w:ind w:left="360"/>
        <w:rPr>
          <w:rFonts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2</w:t>
      </w:r>
      <w:r w:rsidR="00E748BB" w:rsidRPr="00A75CB0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.</w:t>
      </w:r>
      <w:r w:rsidR="00E748BB" w:rsidRPr="00A75CB0">
        <w:rPr>
          <w:rFonts w:cs="Times New Roman"/>
          <w:sz w:val="24"/>
          <w:szCs w:val="24"/>
          <w:lang w:val="en-US"/>
        </w:rPr>
        <w:t xml:space="preserve"> </w:t>
      </w:r>
      <w:r w:rsidR="00005C37" w:rsidRPr="00A75CB0">
        <w:rPr>
          <w:rFonts w:cs="Times New Roman"/>
          <w:sz w:val="24"/>
          <w:szCs w:val="24"/>
          <w:lang w:val="en-US"/>
        </w:rPr>
        <w:t>Michal Liška</w:t>
      </w:r>
    </w:p>
    <w:p w:rsidR="00E748BB" w:rsidRPr="00A75CB0" w:rsidRDefault="00005C37" w:rsidP="00A75CB0">
      <w:pPr>
        <w:tabs>
          <w:tab w:val="left" w:pos="142"/>
        </w:tabs>
        <w:spacing w:after="0"/>
        <w:ind w:left="360"/>
        <w:rPr>
          <w:rFonts w:cs="Times New Roman"/>
          <w:sz w:val="24"/>
          <w:szCs w:val="24"/>
          <w:lang w:val="en-US"/>
        </w:rPr>
      </w:pPr>
      <w:r w:rsidRPr="00A75CB0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>ime context of tax revenues in relation with specific income of municipalities</w:t>
      </w:r>
    </w:p>
    <w:p w:rsidR="00BD1C63" w:rsidRPr="00A75CB0" w:rsidRDefault="00A75CB0" w:rsidP="00A75CB0">
      <w:pPr>
        <w:tabs>
          <w:tab w:val="left" w:pos="142"/>
        </w:tabs>
        <w:spacing w:after="0"/>
        <w:ind w:left="36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3</w:t>
      </w:r>
      <w:r w:rsidR="00E748BB" w:rsidRPr="00A75CB0">
        <w:rPr>
          <w:rFonts w:cs="Times New Roman"/>
          <w:sz w:val="24"/>
          <w:szCs w:val="24"/>
          <w:lang w:val="en-US"/>
        </w:rPr>
        <w:t xml:space="preserve">. </w:t>
      </w:r>
      <w:r w:rsidR="00BD1C63" w:rsidRPr="00A75CB0">
        <w:rPr>
          <w:rFonts w:cs="Times New Roman"/>
          <w:sz w:val="24"/>
          <w:szCs w:val="24"/>
          <w:lang w:val="en-US"/>
        </w:rPr>
        <w:t>Sebastian Skuza</w:t>
      </w:r>
      <w:r w:rsidR="00116E04" w:rsidRPr="00A75CB0">
        <w:rPr>
          <w:rFonts w:cs="Times New Roman"/>
          <w:sz w:val="24"/>
          <w:szCs w:val="24"/>
          <w:lang w:val="en-US"/>
        </w:rPr>
        <w:t>, Robert</w:t>
      </w:r>
      <w:r w:rsidR="00BD1C63" w:rsidRPr="00A75CB0">
        <w:rPr>
          <w:rFonts w:cs="Times New Roman"/>
          <w:sz w:val="24"/>
          <w:szCs w:val="24"/>
          <w:lang w:val="en-US"/>
        </w:rPr>
        <w:t xml:space="preserve"> Lizak </w:t>
      </w:r>
      <w:r w:rsidR="00BD1C63" w:rsidRPr="00A75CB0">
        <w:rPr>
          <w:rFonts w:cs="Times New Roman"/>
          <w:sz w:val="24"/>
          <w:szCs w:val="24"/>
          <w:lang w:val="en-US"/>
        </w:rPr>
        <w:br/>
      </w:r>
      <w:r w:rsidR="00116E04" w:rsidRPr="00A75CB0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The issue of impartiality of the police in the contextof the possibility of financing its tasks by local government authorities</w:t>
      </w:r>
    </w:p>
    <w:p w:rsidR="002271E9" w:rsidRPr="00A75CB0" w:rsidRDefault="00A75CB0" w:rsidP="00A75CB0">
      <w:pPr>
        <w:tabs>
          <w:tab w:val="left" w:pos="142"/>
        </w:tabs>
        <w:spacing w:after="0"/>
        <w:ind w:left="36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4. </w:t>
      </w:r>
      <w:r w:rsidR="00BD1C63" w:rsidRPr="00A75CB0">
        <w:rPr>
          <w:rFonts w:cs="Times New Roman"/>
          <w:sz w:val="24"/>
          <w:szCs w:val="24"/>
          <w:lang w:val="en-US"/>
        </w:rPr>
        <w:t xml:space="preserve">Małgorzata Wróblewska </w:t>
      </w:r>
    </w:p>
    <w:p w:rsidR="00BD1C63" w:rsidRPr="00A75CB0" w:rsidRDefault="00116E04" w:rsidP="00A75CB0">
      <w:pPr>
        <w:tabs>
          <w:tab w:val="left" w:pos="142"/>
        </w:tabs>
        <w:spacing w:after="0"/>
        <w:ind w:left="360"/>
        <w:rPr>
          <w:rFonts w:cs="Times New Roman"/>
          <w:sz w:val="24"/>
          <w:szCs w:val="24"/>
          <w:lang w:val="en-US"/>
        </w:rPr>
      </w:pPr>
      <w:r w:rsidRPr="00A75CB0">
        <w:rPr>
          <w:rFonts w:cs="Times New Roman"/>
          <w:sz w:val="24"/>
          <w:szCs w:val="24"/>
          <w:lang w:val="en-US"/>
        </w:rPr>
        <w:t>E</w:t>
      </w:r>
      <w:r w:rsidR="00137E92" w:rsidRPr="00A75CB0">
        <w:rPr>
          <w:rFonts w:cs="Times New Roman"/>
          <w:sz w:val="24"/>
          <w:szCs w:val="24"/>
          <w:lang w:val="en-US"/>
        </w:rPr>
        <w:t>xemption of port infrastructure from the real estate tax</w:t>
      </w:r>
    </w:p>
    <w:p w:rsidR="008371D2" w:rsidRPr="00A75CB0" w:rsidRDefault="00A75CB0" w:rsidP="00A75CB0">
      <w:pPr>
        <w:tabs>
          <w:tab w:val="left" w:pos="142"/>
        </w:tabs>
        <w:spacing w:after="0"/>
        <w:ind w:left="36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5. </w:t>
      </w:r>
      <w:r w:rsidR="008371D2" w:rsidRPr="00A75CB0">
        <w:rPr>
          <w:rFonts w:cs="Times New Roman"/>
          <w:sz w:val="24"/>
          <w:szCs w:val="24"/>
          <w:lang w:val="en-US"/>
        </w:rPr>
        <w:t xml:space="preserve">Anna Románová, Karolina Červená </w:t>
      </w:r>
    </w:p>
    <w:p w:rsidR="008371D2" w:rsidRPr="00A75CB0" w:rsidRDefault="008371D2" w:rsidP="00A75CB0">
      <w:pPr>
        <w:tabs>
          <w:tab w:val="left" w:pos="142"/>
        </w:tabs>
        <w:spacing w:after="0"/>
        <w:ind w:left="360"/>
        <w:rPr>
          <w:rFonts w:cs="Times New Roman"/>
          <w:sz w:val="24"/>
          <w:szCs w:val="24"/>
          <w:lang w:val="en-GB"/>
        </w:rPr>
      </w:pPr>
      <w:r w:rsidRPr="00A75CB0">
        <w:rPr>
          <w:rFonts w:cs="Times New Roman"/>
          <w:sz w:val="24"/>
          <w:szCs w:val="24"/>
          <w:lang w:val="en-GB"/>
        </w:rPr>
        <w:t>Current state of public administration in Slovakia (selected aspects)</w:t>
      </w:r>
    </w:p>
    <w:p w:rsidR="008371D2" w:rsidRPr="0077590D" w:rsidRDefault="008371D2" w:rsidP="000C57B9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  <w:lang w:val="en-US"/>
        </w:rPr>
      </w:pPr>
    </w:p>
    <w:p w:rsidR="00901123" w:rsidRPr="0077590D" w:rsidRDefault="00901123" w:rsidP="000C57B9">
      <w:pPr>
        <w:pStyle w:val="Tekstpodstawowy"/>
        <w:tabs>
          <w:tab w:val="left" w:pos="142"/>
        </w:tabs>
        <w:spacing w:line="276" w:lineRule="auto"/>
        <w:jc w:val="left"/>
        <w:rPr>
          <w:b/>
          <w:sz w:val="16"/>
          <w:szCs w:val="16"/>
          <w:lang w:val="en-US"/>
        </w:rPr>
      </w:pPr>
    </w:p>
    <w:p w:rsidR="008B518E" w:rsidRPr="00E02311" w:rsidRDefault="008B518E" w:rsidP="000C57B9">
      <w:pPr>
        <w:pStyle w:val="Tekstpodstawowy"/>
        <w:tabs>
          <w:tab w:val="left" w:pos="142"/>
        </w:tabs>
        <w:spacing w:line="276" w:lineRule="auto"/>
        <w:jc w:val="center"/>
        <w:rPr>
          <w:b/>
          <w:color w:val="C45911" w:themeColor="accent2" w:themeShade="BF"/>
          <w:sz w:val="24"/>
          <w:lang w:val="en-US"/>
        </w:rPr>
      </w:pPr>
      <w:r w:rsidRPr="00E02311">
        <w:rPr>
          <w:b/>
          <w:color w:val="C45911" w:themeColor="accent2" w:themeShade="BF"/>
          <w:sz w:val="24"/>
          <w:lang w:val="en-US"/>
        </w:rPr>
        <w:t>15.00. – LUNCH</w:t>
      </w:r>
    </w:p>
    <w:p w:rsidR="008B518E" w:rsidRPr="000C4467" w:rsidRDefault="008B518E" w:rsidP="000C57B9">
      <w:pPr>
        <w:pStyle w:val="Tekstpodstawowy"/>
        <w:tabs>
          <w:tab w:val="left" w:pos="142"/>
        </w:tabs>
        <w:spacing w:line="276" w:lineRule="auto"/>
        <w:jc w:val="center"/>
        <w:rPr>
          <w:b/>
          <w:sz w:val="24"/>
          <w:lang w:val="en-US"/>
        </w:rPr>
      </w:pPr>
    </w:p>
    <w:p w:rsidR="00DA3AF7" w:rsidRPr="000C4467" w:rsidRDefault="00DA3AF7" w:rsidP="000C57B9">
      <w:pPr>
        <w:pStyle w:val="Tekstpodstawowy"/>
        <w:tabs>
          <w:tab w:val="left" w:pos="142"/>
        </w:tabs>
        <w:spacing w:line="276" w:lineRule="auto"/>
        <w:jc w:val="center"/>
        <w:rPr>
          <w:b/>
          <w:sz w:val="24"/>
          <w:lang w:val="en-US"/>
        </w:rPr>
      </w:pPr>
    </w:p>
    <w:p w:rsidR="008B518E" w:rsidRPr="000C4467" w:rsidRDefault="008B518E" w:rsidP="00297CA5">
      <w:pPr>
        <w:pStyle w:val="Tekstpodstawowy"/>
        <w:tabs>
          <w:tab w:val="left" w:pos="142"/>
        </w:tabs>
        <w:spacing w:line="360" w:lineRule="auto"/>
        <w:jc w:val="center"/>
        <w:rPr>
          <w:b/>
          <w:sz w:val="24"/>
          <w:lang w:val="en-US"/>
        </w:rPr>
      </w:pPr>
      <w:r w:rsidRPr="000C4467">
        <w:rPr>
          <w:b/>
          <w:bCs/>
          <w:sz w:val="24"/>
          <w:lang w:val="en-US"/>
        </w:rPr>
        <w:t>13.45. – 15.00.</w:t>
      </w:r>
    </w:p>
    <w:p w:rsidR="00901123" w:rsidRPr="000C4467" w:rsidRDefault="00B51A7A" w:rsidP="00297CA5">
      <w:pPr>
        <w:pStyle w:val="Tekstpodstawowy"/>
        <w:tabs>
          <w:tab w:val="left" w:pos="142"/>
        </w:tabs>
        <w:spacing w:line="360" w:lineRule="auto"/>
        <w:jc w:val="center"/>
        <w:rPr>
          <w:b/>
          <w:color w:val="000099"/>
          <w:sz w:val="24"/>
          <w:lang w:val="en-US"/>
        </w:rPr>
      </w:pPr>
      <w:r w:rsidRPr="000C4467">
        <w:rPr>
          <w:b/>
          <w:color w:val="000099"/>
          <w:sz w:val="24"/>
          <w:lang w:val="en-US"/>
        </w:rPr>
        <w:t>PART</w:t>
      </w:r>
      <w:r w:rsidR="00901123" w:rsidRPr="000C4467">
        <w:rPr>
          <w:b/>
          <w:color w:val="000099"/>
          <w:sz w:val="24"/>
          <w:lang w:val="en-US"/>
        </w:rPr>
        <w:t>L 4</w:t>
      </w:r>
      <w:r w:rsidRPr="000C4467">
        <w:rPr>
          <w:b/>
          <w:color w:val="000099"/>
          <w:sz w:val="24"/>
          <w:lang w:val="en-US"/>
        </w:rPr>
        <w:t xml:space="preserve">   room</w:t>
      </w:r>
      <w:r w:rsidR="00C54010" w:rsidRPr="000C4467">
        <w:rPr>
          <w:b/>
          <w:color w:val="000099"/>
          <w:sz w:val="24"/>
          <w:lang w:val="en-US"/>
        </w:rPr>
        <w:t xml:space="preserve"> 2015</w:t>
      </w:r>
    </w:p>
    <w:p w:rsidR="00FF5BEB" w:rsidRPr="000C4467" w:rsidRDefault="00FF5BEB" w:rsidP="00FF5BEB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color w:val="000099"/>
          <w:sz w:val="28"/>
          <w:szCs w:val="28"/>
          <w:lang w:val="en-US"/>
        </w:rPr>
      </w:pPr>
      <w:r w:rsidRPr="000C4467">
        <w:rPr>
          <w:rFonts w:cs="Times New Roman"/>
          <w:b/>
          <w:color w:val="000099"/>
          <w:sz w:val="28"/>
          <w:szCs w:val="28"/>
          <w:lang w:val="en-US"/>
        </w:rPr>
        <w:t>Local Taxes</w:t>
      </w:r>
    </w:p>
    <w:p w:rsidR="00BD1C63" w:rsidRPr="000C4467" w:rsidRDefault="00BD1C63" w:rsidP="00297CA5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i/>
          <w:color w:val="000099"/>
          <w:sz w:val="28"/>
          <w:szCs w:val="28"/>
          <w:lang w:val="en-US"/>
        </w:rPr>
      </w:pPr>
      <w:r w:rsidRPr="000C4467">
        <w:rPr>
          <w:rFonts w:cs="Times New Roman"/>
          <w:b/>
          <w:i/>
          <w:color w:val="000099"/>
          <w:sz w:val="28"/>
          <w:szCs w:val="28"/>
          <w:lang w:val="en-US"/>
        </w:rPr>
        <w:t>Podatki Lokalne</w:t>
      </w:r>
    </w:p>
    <w:p w:rsidR="005E5D74" w:rsidRPr="000C4467" w:rsidRDefault="005E5D74" w:rsidP="00297CA5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color w:val="000099"/>
          <w:sz w:val="16"/>
          <w:szCs w:val="16"/>
          <w:lang w:val="en-US"/>
        </w:rPr>
      </w:pPr>
    </w:p>
    <w:p w:rsidR="000F6414" w:rsidRPr="000C4467" w:rsidRDefault="000F6414" w:rsidP="008A6499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sz w:val="28"/>
          <w:szCs w:val="28"/>
          <w:u w:val="single"/>
          <w:lang w:val="en-US"/>
        </w:rPr>
      </w:pPr>
      <w:r w:rsidRPr="000C4467">
        <w:rPr>
          <w:rFonts w:cs="Times New Roman"/>
          <w:b/>
          <w:sz w:val="28"/>
          <w:szCs w:val="28"/>
          <w:u w:val="single"/>
          <w:lang w:val="en-US"/>
        </w:rPr>
        <w:t xml:space="preserve">Moderator – prof. </w:t>
      </w:r>
      <w:r w:rsidR="00CB4683" w:rsidRPr="000C4467">
        <w:rPr>
          <w:rFonts w:cs="Times New Roman"/>
          <w:b/>
          <w:sz w:val="28"/>
          <w:szCs w:val="28"/>
          <w:u w:val="single"/>
          <w:lang w:val="en-US"/>
        </w:rPr>
        <w:t>Michal Radv</w:t>
      </w:r>
      <w:r w:rsidR="00F72A5B" w:rsidRPr="000C4467">
        <w:rPr>
          <w:rFonts w:cs="Times New Roman"/>
          <w:b/>
          <w:sz w:val="28"/>
          <w:szCs w:val="28"/>
          <w:u w:val="single"/>
          <w:lang w:val="en-US"/>
        </w:rPr>
        <w:t>a</w:t>
      </w:r>
      <w:r w:rsidR="00CB4683" w:rsidRPr="000C4467">
        <w:rPr>
          <w:rFonts w:cs="Times New Roman"/>
          <w:b/>
          <w:sz w:val="28"/>
          <w:szCs w:val="28"/>
          <w:u w:val="single"/>
          <w:lang w:val="en-US"/>
        </w:rPr>
        <w:t>n</w:t>
      </w:r>
      <w:r w:rsidRPr="000C4467">
        <w:rPr>
          <w:rFonts w:cs="Times New Roman"/>
          <w:b/>
          <w:sz w:val="28"/>
          <w:szCs w:val="28"/>
          <w:u w:val="single"/>
          <w:lang w:val="en-US"/>
        </w:rPr>
        <w:t xml:space="preserve"> </w:t>
      </w:r>
    </w:p>
    <w:p w:rsidR="00BD1C63" w:rsidRPr="000C4467" w:rsidRDefault="00BD1C63" w:rsidP="000C57B9">
      <w:pPr>
        <w:tabs>
          <w:tab w:val="left" w:pos="142"/>
        </w:tabs>
        <w:spacing w:after="0"/>
        <w:rPr>
          <w:rFonts w:cs="Times New Roman"/>
          <w:sz w:val="16"/>
          <w:szCs w:val="16"/>
          <w:lang w:val="en-US"/>
        </w:rPr>
      </w:pPr>
    </w:p>
    <w:p w:rsidR="002271E9" w:rsidRPr="0077590D" w:rsidRDefault="002271E9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 xml:space="preserve">1. </w:t>
      </w:r>
      <w:r w:rsidR="00BD1C63" w:rsidRPr="0077590D">
        <w:rPr>
          <w:rFonts w:cs="Times New Roman"/>
          <w:sz w:val="24"/>
          <w:szCs w:val="24"/>
          <w:lang w:val="en-US"/>
        </w:rPr>
        <w:t xml:space="preserve">Mariusz Popławski </w:t>
      </w:r>
    </w:p>
    <w:p w:rsidR="00BD1C63" w:rsidRPr="0077590D" w:rsidRDefault="00021D41" w:rsidP="000C57B9">
      <w:pPr>
        <w:tabs>
          <w:tab w:val="left" w:pos="142"/>
        </w:tabs>
        <w:spacing w:after="0"/>
        <w:rPr>
          <w:rFonts w:cs="Times New Roman"/>
          <w:b/>
          <w:sz w:val="24"/>
          <w:szCs w:val="24"/>
          <w:lang w:val="en-US"/>
        </w:rPr>
      </w:pP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Tax exemptions in local taxes as an element of state and local government tax policies</w:t>
      </w:r>
    </w:p>
    <w:p w:rsidR="00083BD0" w:rsidRPr="0077590D" w:rsidRDefault="00083BD0" w:rsidP="00083BD0">
      <w:pPr>
        <w:pStyle w:val="Akapitzlist"/>
        <w:tabs>
          <w:tab w:val="left" w:pos="142"/>
        </w:tabs>
        <w:spacing w:after="0"/>
        <w:ind w:left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2</w:t>
      </w:r>
      <w:r w:rsidR="000C4467">
        <w:rPr>
          <w:rFonts w:cs="Times New Roman"/>
          <w:sz w:val="24"/>
          <w:szCs w:val="24"/>
          <w:lang w:val="en-US"/>
        </w:rPr>
        <w:t>. Edward Juchniewicz, A. Demin</w:t>
      </w:r>
    </w:p>
    <w:p w:rsidR="00BD1C63" w:rsidRPr="00083BD0" w:rsidRDefault="00083BD0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>Certainty of taxation in the light of Russian real estate tax</w:t>
      </w:r>
    </w:p>
    <w:p w:rsidR="00BD1C63" w:rsidRPr="0077590D" w:rsidRDefault="005B1D59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>3</w:t>
      </w:r>
      <w:r w:rsidR="002271E9" w:rsidRPr="0077590D">
        <w:rPr>
          <w:rFonts w:cs="Times New Roman"/>
          <w:sz w:val="24"/>
          <w:szCs w:val="24"/>
          <w:lang w:val="en-US"/>
        </w:rPr>
        <w:t xml:space="preserve">. </w:t>
      </w:r>
      <w:r w:rsidR="00BD1C63" w:rsidRPr="0077590D">
        <w:rPr>
          <w:rFonts w:cs="Times New Roman"/>
          <w:sz w:val="24"/>
          <w:szCs w:val="24"/>
          <w:lang w:val="en-US"/>
        </w:rPr>
        <w:t>Zuzana Marethová</w:t>
      </w:r>
    </w:p>
    <w:p w:rsidR="00BD1C63" w:rsidRPr="0077590D" w:rsidRDefault="00EC53EE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L</w:t>
      </w:r>
      <w:r w:rsidR="000A6C51"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ocal taxes in r</w:t>
      </w:r>
      <w:r w:rsidR="002D0D6D"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elation to recent judgement of C</w:t>
      </w:r>
      <w:r w:rsidR="000A6C51"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zech constitutional court</w:t>
      </w:r>
    </w:p>
    <w:p w:rsidR="00E621E8" w:rsidRPr="0077590D" w:rsidRDefault="00005C37" w:rsidP="00E621E8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>4</w:t>
      </w:r>
      <w:r w:rsidR="008466A7" w:rsidRPr="0077590D">
        <w:rPr>
          <w:rFonts w:cs="Times New Roman"/>
          <w:sz w:val="24"/>
          <w:szCs w:val="24"/>
          <w:lang w:val="en-US"/>
        </w:rPr>
        <w:t>.</w:t>
      </w:r>
      <w:r w:rsidR="00E621E8" w:rsidRPr="0077590D">
        <w:rPr>
          <w:rFonts w:cs="Times New Roman"/>
          <w:sz w:val="24"/>
          <w:szCs w:val="24"/>
          <w:lang w:val="en-US"/>
        </w:rPr>
        <w:t xml:space="preserve"> Anna Reiwer-Kaliszewska</w:t>
      </w:r>
    </w:p>
    <w:p w:rsidR="00E621E8" w:rsidRPr="0077590D" w:rsidRDefault="00E621E8" w:rsidP="00E621E8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bCs/>
          <w:sz w:val="24"/>
          <w:szCs w:val="24"/>
          <w:lang w:val="en-US"/>
        </w:rPr>
        <w:t>Income of Gdynia municipality from the taxation of its Seaport with real estate tax</w:t>
      </w:r>
    </w:p>
    <w:p w:rsidR="00D247E3" w:rsidRPr="0077590D" w:rsidRDefault="00005C37" w:rsidP="000C57B9">
      <w:pPr>
        <w:tabs>
          <w:tab w:val="left" w:pos="142"/>
        </w:tabs>
        <w:spacing w:after="0"/>
        <w:rPr>
          <w:rFonts w:eastAsia="Times New Roman" w:cs="Times New Roman"/>
          <w:sz w:val="24"/>
          <w:szCs w:val="24"/>
          <w:shd w:val="clear" w:color="auto" w:fill="FFFFFF"/>
          <w:lang w:val="en-US"/>
        </w:rPr>
      </w:pPr>
      <w:r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5</w:t>
      </w:r>
      <w:r w:rsidR="00D247E3"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EE3AA8"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Przemysław Panfil, Magdalena</w:t>
      </w:r>
      <w:r w:rsidR="000D3088"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E3AA8" w:rsidRPr="0077590D">
        <w:rPr>
          <w:rFonts w:eastAsia="Times New Roman" w:cs="Times New Roman"/>
          <w:sz w:val="24"/>
          <w:szCs w:val="24"/>
          <w:shd w:val="clear" w:color="auto" w:fill="FFFFFF"/>
          <w:lang w:val="en-US"/>
        </w:rPr>
        <w:t>Mosionek-Schweda</w:t>
      </w:r>
    </w:p>
    <w:p w:rsidR="00EE3AA8" w:rsidRPr="0077590D" w:rsidRDefault="00EE3AA8" w:rsidP="000C57B9">
      <w:pPr>
        <w:tabs>
          <w:tab w:val="left" w:pos="142"/>
        </w:tabs>
        <w:spacing w:after="0"/>
        <w:rPr>
          <w:rFonts w:cs="Times New Roman"/>
          <w:sz w:val="24"/>
          <w:szCs w:val="24"/>
          <w:lang w:val="en-US"/>
        </w:rPr>
      </w:pPr>
      <w:r w:rsidRPr="0077590D">
        <w:rPr>
          <w:rFonts w:cs="Times New Roman"/>
          <w:sz w:val="24"/>
          <w:szCs w:val="24"/>
          <w:lang w:val="en-US"/>
        </w:rPr>
        <w:t>Principles of contracting financial liabilities by local government units for tasks carried out under the regional policy of the European Union</w:t>
      </w:r>
    </w:p>
    <w:p w:rsidR="00C53065" w:rsidRPr="0077590D" w:rsidRDefault="00C53065" w:rsidP="000C57B9">
      <w:pPr>
        <w:tabs>
          <w:tab w:val="left" w:pos="142"/>
        </w:tabs>
        <w:spacing w:after="0"/>
        <w:rPr>
          <w:rFonts w:eastAsia="Times New Roman" w:cs="Times New Roman"/>
          <w:sz w:val="24"/>
          <w:szCs w:val="24"/>
          <w:shd w:val="clear" w:color="auto" w:fill="FFFFFF"/>
          <w:lang w:val="en-US"/>
        </w:rPr>
      </w:pPr>
    </w:p>
    <w:p w:rsidR="008B518E" w:rsidRPr="0077590D" w:rsidRDefault="008B518E" w:rsidP="000C57B9">
      <w:pPr>
        <w:pStyle w:val="Tekstpodstawowy"/>
        <w:tabs>
          <w:tab w:val="left" w:pos="142"/>
        </w:tabs>
        <w:spacing w:line="276" w:lineRule="auto"/>
        <w:jc w:val="left"/>
        <w:rPr>
          <w:b/>
          <w:sz w:val="24"/>
          <w:lang w:val="en-US"/>
        </w:rPr>
      </w:pPr>
    </w:p>
    <w:p w:rsidR="00624141" w:rsidRPr="00E02311" w:rsidRDefault="008B518E" w:rsidP="00156CB3">
      <w:pPr>
        <w:pStyle w:val="Tekstpodstawowy"/>
        <w:tabs>
          <w:tab w:val="left" w:pos="142"/>
        </w:tabs>
        <w:spacing w:line="276" w:lineRule="auto"/>
        <w:jc w:val="center"/>
        <w:rPr>
          <w:b/>
          <w:color w:val="C45911" w:themeColor="accent2" w:themeShade="BF"/>
          <w:sz w:val="24"/>
          <w:lang w:val="en-US"/>
        </w:rPr>
      </w:pPr>
      <w:r w:rsidRPr="00E02311">
        <w:rPr>
          <w:b/>
          <w:color w:val="C45911" w:themeColor="accent2" w:themeShade="BF"/>
          <w:sz w:val="24"/>
          <w:lang w:val="en-US"/>
        </w:rPr>
        <w:t>15.00. – LUNCH</w:t>
      </w:r>
    </w:p>
    <w:p w:rsidR="00083BD0" w:rsidRPr="000C4467" w:rsidRDefault="00083BD0" w:rsidP="007E3EFC">
      <w:pPr>
        <w:pStyle w:val="Tekstpodstawowy"/>
        <w:tabs>
          <w:tab w:val="left" w:pos="142"/>
        </w:tabs>
        <w:spacing w:line="276" w:lineRule="auto"/>
        <w:jc w:val="left"/>
        <w:rPr>
          <w:b/>
          <w:color w:val="FF0000"/>
          <w:sz w:val="24"/>
          <w:lang w:val="en-US"/>
        </w:rPr>
      </w:pPr>
      <w:bookmarkStart w:id="0" w:name="_GoBack"/>
      <w:bookmarkEnd w:id="0"/>
    </w:p>
    <w:sectPr w:rsidR="00083BD0" w:rsidRPr="000C4467" w:rsidSect="000D3D27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11" w:rsidRDefault="007A3F11" w:rsidP="00753D0D">
      <w:pPr>
        <w:spacing w:after="0" w:line="240" w:lineRule="auto"/>
      </w:pPr>
      <w:r>
        <w:separator/>
      </w:r>
    </w:p>
  </w:endnote>
  <w:endnote w:type="continuationSeparator" w:id="0">
    <w:p w:rsidR="007A3F11" w:rsidRDefault="007A3F11" w:rsidP="007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11" w:rsidRDefault="007A3F11" w:rsidP="00753D0D">
      <w:pPr>
        <w:spacing w:after="0" w:line="240" w:lineRule="auto"/>
      </w:pPr>
      <w:r>
        <w:separator/>
      </w:r>
    </w:p>
  </w:footnote>
  <w:footnote w:type="continuationSeparator" w:id="0">
    <w:p w:rsidR="007A3F11" w:rsidRDefault="007A3F11" w:rsidP="0075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9F7"/>
    <w:multiLevelType w:val="hybridMultilevel"/>
    <w:tmpl w:val="8C80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3374"/>
    <w:multiLevelType w:val="hybridMultilevel"/>
    <w:tmpl w:val="260E6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195"/>
    <w:multiLevelType w:val="multilevel"/>
    <w:tmpl w:val="DAFA213C"/>
    <w:lvl w:ilvl="0">
      <w:start w:val="1"/>
      <w:numFmt w:val="none"/>
      <w:pStyle w:val="Titleofthecontribution"/>
      <w:suff w:val="space"/>
      <w:lvlText w:val="%1"/>
      <w:lvlJc w:val="center"/>
      <w:pPr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P1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HeadingP2"/>
      <w:suff w:val="space"/>
      <w:lvlText w:val="%1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HeadingP3"/>
      <w:suff w:val="space"/>
      <w:lvlText w:val="%1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48456CF"/>
    <w:multiLevelType w:val="hybridMultilevel"/>
    <w:tmpl w:val="260E6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0609"/>
    <w:multiLevelType w:val="hybridMultilevel"/>
    <w:tmpl w:val="2EAE0FB4"/>
    <w:lvl w:ilvl="0" w:tplc="C9068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75A04"/>
    <w:multiLevelType w:val="hybridMultilevel"/>
    <w:tmpl w:val="260E6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17205"/>
    <w:multiLevelType w:val="hybridMultilevel"/>
    <w:tmpl w:val="260E6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388F"/>
    <w:multiLevelType w:val="hybridMultilevel"/>
    <w:tmpl w:val="2EAE0FB4"/>
    <w:lvl w:ilvl="0" w:tplc="C9068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567C06"/>
    <w:multiLevelType w:val="hybridMultilevel"/>
    <w:tmpl w:val="5D66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24"/>
    <w:rsid w:val="00005C37"/>
    <w:rsid w:val="00010E78"/>
    <w:rsid w:val="00013685"/>
    <w:rsid w:val="000146B7"/>
    <w:rsid w:val="00021D41"/>
    <w:rsid w:val="000234D9"/>
    <w:rsid w:val="000370CA"/>
    <w:rsid w:val="00045CC5"/>
    <w:rsid w:val="000538F2"/>
    <w:rsid w:val="00054D17"/>
    <w:rsid w:val="000564CA"/>
    <w:rsid w:val="00061FB3"/>
    <w:rsid w:val="00074429"/>
    <w:rsid w:val="00083BD0"/>
    <w:rsid w:val="000873B0"/>
    <w:rsid w:val="000978FE"/>
    <w:rsid w:val="000A118D"/>
    <w:rsid w:val="000A6C51"/>
    <w:rsid w:val="000C4467"/>
    <w:rsid w:val="000C57B9"/>
    <w:rsid w:val="000C732F"/>
    <w:rsid w:val="000D3088"/>
    <w:rsid w:val="000F6414"/>
    <w:rsid w:val="00116E04"/>
    <w:rsid w:val="00137E92"/>
    <w:rsid w:val="0014486F"/>
    <w:rsid w:val="001561DC"/>
    <w:rsid w:val="00156CB3"/>
    <w:rsid w:val="00172DCB"/>
    <w:rsid w:val="001774AF"/>
    <w:rsid w:val="001860A5"/>
    <w:rsid w:val="001917ED"/>
    <w:rsid w:val="00194930"/>
    <w:rsid w:val="001B110C"/>
    <w:rsid w:val="001D485D"/>
    <w:rsid w:val="001F70BF"/>
    <w:rsid w:val="00206829"/>
    <w:rsid w:val="0021555D"/>
    <w:rsid w:val="00224F19"/>
    <w:rsid w:val="002271E9"/>
    <w:rsid w:val="00227D24"/>
    <w:rsid w:val="00230610"/>
    <w:rsid w:val="00233060"/>
    <w:rsid w:val="0024063E"/>
    <w:rsid w:val="00243246"/>
    <w:rsid w:val="00246633"/>
    <w:rsid w:val="00251878"/>
    <w:rsid w:val="00273782"/>
    <w:rsid w:val="0028046E"/>
    <w:rsid w:val="00297CA5"/>
    <w:rsid w:val="002D0D6D"/>
    <w:rsid w:val="002D0DA4"/>
    <w:rsid w:val="002D5625"/>
    <w:rsid w:val="002E01B8"/>
    <w:rsid w:val="002F0D24"/>
    <w:rsid w:val="00317AC7"/>
    <w:rsid w:val="00322A3D"/>
    <w:rsid w:val="003326AD"/>
    <w:rsid w:val="00343A14"/>
    <w:rsid w:val="003503B1"/>
    <w:rsid w:val="00363405"/>
    <w:rsid w:val="00364E9F"/>
    <w:rsid w:val="00366C37"/>
    <w:rsid w:val="00381C91"/>
    <w:rsid w:val="00386680"/>
    <w:rsid w:val="00390D65"/>
    <w:rsid w:val="00392862"/>
    <w:rsid w:val="003B50A2"/>
    <w:rsid w:val="003C0F92"/>
    <w:rsid w:val="003D17E9"/>
    <w:rsid w:val="003D4309"/>
    <w:rsid w:val="003D752B"/>
    <w:rsid w:val="003F1EE3"/>
    <w:rsid w:val="003F2BAB"/>
    <w:rsid w:val="0040538C"/>
    <w:rsid w:val="00406607"/>
    <w:rsid w:val="004172C5"/>
    <w:rsid w:val="00422BFB"/>
    <w:rsid w:val="00447A98"/>
    <w:rsid w:val="004534C0"/>
    <w:rsid w:val="00454F38"/>
    <w:rsid w:val="00455E5B"/>
    <w:rsid w:val="0046348F"/>
    <w:rsid w:val="004717EC"/>
    <w:rsid w:val="00472CD0"/>
    <w:rsid w:val="00497077"/>
    <w:rsid w:val="004B4482"/>
    <w:rsid w:val="004C5DC1"/>
    <w:rsid w:val="004D4280"/>
    <w:rsid w:val="004E6FAE"/>
    <w:rsid w:val="004F4744"/>
    <w:rsid w:val="00522F62"/>
    <w:rsid w:val="00537A44"/>
    <w:rsid w:val="00544437"/>
    <w:rsid w:val="0055535E"/>
    <w:rsid w:val="00555A0D"/>
    <w:rsid w:val="00560B8D"/>
    <w:rsid w:val="005675EC"/>
    <w:rsid w:val="0058031E"/>
    <w:rsid w:val="00580968"/>
    <w:rsid w:val="005975FB"/>
    <w:rsid w:val="005B1D59"/>
    <w:rsid w:val="005D08EF"/>
    <w:rsid w:val="005D3338"/>
    <w:rsid w:val="005E5D74"/>
    <w:rsid w:val="005F42A9"/>
    <w:rsid w:val="00602247"/>
    <w:rsid w:val="00615FB7"/>
    <w:rsid w:val="00624141"/>
    <w:rsid w:val="00640551"/>
    <w:rsid w:val="00640C0E"/>
    <w:rsid w:val="00644A0E"/>
    <w:rsid w:val="006612CA"/>
    <w:rsid w:val="00661382"/>
    <w:rsid w:val="00670821"/>
    <w:rsid w:val="00670DAC"/>
    <w:rsid w:val="006B2A0E"/>
    <w:rsid w:val="006B7AD2"/>
    <w:rsid w:val="006C408A"/>
    <w:rsid w:val="006D0C26"/>
    <w:rsid w:val="006D54DA"/>
    <w:rsid w:val="006E0CB0"/>
    <w:rsid w:val="006E6DCC"/>
    <w:rsid w:val="006F1CA4"/>
    <w:rsid w:val="006F77CC"/>
    <w:rsid w:val="0071425F"/>
    <w:rsid w:val="007157E7"/>
    <w:rsid w:val="0073007F"/>
    <w:rsid w:val="00737327"/>
    <w:rsid w:val="00746C58"/>
    <w:rsid w:val="00752842"/>
    <w:rsid w:val="00753D0D"/>
    <w:rsid w:val="00756DFA"/>
    <w:rsid w:val="0075787D"/>
    <w:rsid w:val="007622C8"/>
    <w:rsid w:val="007664F2"/>
    <w:rsid w:val="0077590D"/>
    <w:rsid w:val="007770BB"/>
    <w:rsid w:val="00787938"/>
    <w:rsid w:val="00790DDE"/>
    <w:rsid w:val="007A3F11"/>
    <w:rsid w:val="007B7B41"/>
    <w:rsid w:val="007C46B3"/>
    <w:rsid w:val="007E3EFC"/>
    <w:rsid w:val="007F48F1"/>
    <w:rsid w:val="007F5924"/>
    <w:rsid w:val="00806EB9"/>
    <w:rsid w:val="008070F0"/>
    <w:rsid w:val="00815122"/>
    <w:rsid w:val="00831DC2"/>
    <w:rsid w:val="008371D2"/>
    <w:rsid w:val="00841B12"/>
    <w:rsid w:val="008466A7"/>
    <w:rsid w:val="0088293C"/>
    <w:rsid w:val="00895455"/>
    <w:rsid w:val="008A4341"/>
    <w:rsid w:val="008A53FA"/>
    <w:rsid w:val="008A60D0"/>
    <w:rsid w:val="008A6499"/>
    <w:rsid w:val="008A7491"/>
    <w:rsid w:val="008B3657"/>
    <w:rsid w:val="008B518E"/>
    <w:rsid w:val="008C179D"/>
    <w:rsid w:val="008C6CC2"/>
    <w:rsid w:val="008D2B9C"/>
    <w:rsid w:val="008D5B38"/>
    <w:rsid w:val="008E6D2F"/>
    <w:rsid w:val="00901123"/>
    <w:rsid w:val="00902ADB"/>
    <w:rsid w:val="009674AC"/>
    <w:rsid w:val="00970004"/>
    <w:rsid w:val="00971BF6"/>
    <w:rsid w:val="00974F3E"/>
    <w:rsid w:val="0099212C"/>
    <w:rsid w:val="00993699"/>
    <w:rsid w:val="009C278C"/>
    <w:rsid w:val="009D2397"/>
    <w:rsid w:val="009E058F"/>
    <w:rsid w:val="00A14D81"/>
    <w:rsid w:val="00A271AE"/>
    <w:rsid w:val="00A37699"/>
    <w:rsid w:val="00A40330"/>
    <w:rsid w:val="00A664BB"/>
    <w:rsid w:val="00A71040"/>
    <w:rsid w:val="00A75CB0"/>
    <w:rsid w:val="00A77878"/>
    <w:rsid w:val="00AA13C5"/>
    <w:rsid w:val="00AA501E"/>
    <w:rsid w:val="00AC4C51"/>
    <w:rsid w:val="00AC4F56"/>
    <w:rsid w:val="00AC57C3"/>
    <w:rsid w:val="00AE544E"/>
    <w:rsid w:val="00AF5DC1"/>
    <w:rsid w:val="00AF70EF"/>
    <w:rsid w:val="00B07623"/>
    <w:rsid w:val="00B123B7"/>
    <w:rsid w:val="00B231EA"/>
    <w:rsid w:val="00B27929"/>
    <w:rsid w:val="00B302BB"/>
    <w:rsid w:val="00B4766B"/>
    <w:rsid w:val="00B51A7A"/>
    <w:rsid w:val="00B63AFA"/>
    <w:rsid w:val="00B655BA"/>
    <w:rsid w:val="00B678CA"/>
    <w:rsid w:val="00BA5FB1"/>
    <w:rsid w:val="00BC0ADB"/>
    <w:rsid w:val="00BC5F4F"/>
    <w:rsid w:val="00BD1C63"/>
    <w:rsid w:val="00BD652E"/>
    <w:rsid w:val="00BE4837"/>
    <w:rsid w:val="00BF0FA5"/>
    <w:rsid w:val="00BF159A"/>
    <w:rsid w:val="00BF20C0"/>
    <w:rsid w:val="00C147E6"/>
    <w:rsid w:val="00C25AE0"/>
    <w:rsid w:val="00C25DEE"/>
    <w:rsid w:val="00C27755"/>
    <w:rsid w:val="00C53065"/>
    <w:rsid w:val="00C54010"/>
    <w:rsid w:val="00C618CB"/>
    <w:rsid w:val="00C63DCF"/>
    <w:rsid w:val="00C72974"/>
    <w:rsid w:val="00C729B0"/>
    <w:rsid w:val="00C730D9"/>
    <w:rsid w:val="00C7464B"/>
    <w:rsid w:val="00C877A5"/>
    <w:rsid w:val="00C93E7A"/>
    <w:rsid w:val="00CB4683"/>
    <w:rsid w:val="00CC1768"/>
    <w:rsid w:val="00CD6514"/>
    <w:rsid w:val="00CE2C36"/>
    <w:rsid w:val="00CE4A3D"/>
    <w:rsid w:val="00D00BC8"/>
    <w:rsid w:val="00D20208"/>
    <w:rsid w:val="00D247E3"/>
    <w:rsid w:val="00D276B3"/>
    <w:rsid w:val="00D35B1A"/>
    <w:rsid w:val="00D43CB7"/>
    <w:rsid w:val="00D57A50"/>
    <w:rsid w:val="00D61D2A"/>
    <w:rsid w:val="00D62F6B"/>
    <w:rsid w:val="00D87164"/>
    <w:rsid w:val="00D9058F"/>
    <w:rsid w:val="00D916D5"/>
    <w:rsid w:val="00DA3AF7"/>
    <w:rsid w:val="00DA69BA"/>
    <w:rsid w:val="00DD4198"/>
    <w:rsid w:val="00DE5563"/>
    <w:rsid w:val="00DF1F48"/>
    <w:rsid w:val="00E02311"/>
    <w:rsid w:val="00E125AD"/>
    <w:rsid w:val="00E27006"/>
    <w:rsid w:val="00E31CFF"/>
    <w:rsid w:val="00E60D14"/>
    <w:rsid w:val="00E621E8"/>
    <w:rsid w:val="00E63CC2"/>
    <w:rsid w:val="00E748BB"/>
    <w:rsid w:val="00E7584D"/>
    <w:rsid w:val="00E97660"/>
    <w:rsid w:val="00EA1447"/>
    <w:rsid w:val="00EA27B2"/>
    <w:rsid w:val="00EB0720"/>
    <w:rsid w:val="00EB093F"/>
    <w:rsid w:val="00EB58AD"/>
    <w:rsid w:val="00EB6EBA"/>
    <w:rsid w:val="00EC36DB"/>
    <w:rsid w:val="00EC53EE"/>
    <w:rsid w:val="00EE3AA8"/>
    <w:rsid w:val="00EE4339"/>
    <w:rsid w:val="00EF242A"/>
    <w:rsid w:val="00EF348A"/>
    <w:rsid w:val="00F04336"/>
    <w:rsid w:val="00F05F4E"/>
    <w:rsid w:val="00F17D5C"/>
    <w:rsid w:val="00F26473"/>
    <w:rsid w:val="00F33CF8"/>
    <w:rsid w:val="00F35B00"/>
    <w:rsid w:val="00F72A5B"/>
    <w:rsid w:val="00F764A2"/>
    <w:rsid w:val="00F96124"/>
    <w:rsid w:val="00F965E3"/>
    <w:rsid w:val="00F9682B"/>
    <w:rsid w:val="00FB02CB"/>
    <w:rsid w:val="00FC0CB6"/>
    <w:rsid w:val="00FC4D30"/>
    <w:rsid w:val="00FD3D20"/>
    <w:rsid w:val="00FD3F0C"/>
    <w:rsid w:val="00FE7F16"/>
    <w:rsid w:val="00FF5BEB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EE3B-614D-4134-B032-713C8083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FA"/>
    <w:pPr>
      <w:spacing w:after="20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AF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A4341"/>
    <w:rPr>
      <w:b/>
      <w:bCs/>
    </w:rPr>
  </w:style>
  <w:style w:type="paragraph" w:styleId="Tekstpodstawowy">
    <w:name w:val="Body Text"/>
    <w:basedOn w:val="Normalny"/>
    <w:link w:val="TekstpodstawowyZnak"/>
    <w:rsid w:val="008A4341"/>
    <w:pPr>
      <w:spacing w:after="0" w:line="240" w:lineRule="auto"/>
      <w:jc w:val="both"/>
    </w:pPr>
    <w:rPr>
      <w:rFonts w:eastAsia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434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rzypisudolnegoZnak">
    <w:name w:val="Tekst przypisu dolnego Znak"/>
    <w:aliases w:val="Znak13 Znak,przypis_raport Znak2,Tekst przypisu Znak Znak1,przypis_raport Znak Znak,Tekst przypisu Znak1 Znak,przypis_raport Znak1 Znak,Tekst przypisu dolnego Znak Znak Znak,Tekst przypisu Znak Znak Znak,Tekst przypisu Znak2"/>
    <w:basedOn w:val="Domylnaczcionkaakapitu"/>
    <w:link w:val="Tekstprzypisudolnego"/>
    <w:uiPriority w:val="99"/>
    <w:semiHidden/>
    <w:locked/>
    <w:rsid w:val="00753D0D"/>
    <w:rPr>
      <w:rFonts w:ascii="Times New Roman" w:hAnsi="Times New Roman" w:cs="Times New Roman"/>
    </w:rPr>
  </w:style>
  <w:style w:type="paragraph" w:styleId="Tekstprzypisudolnego">
    <w:name w:val="footnote text"/>
    <w:aliases w:val="Znak13,przypis_raport,Tekst przypisu Znak,przypis_raport Znak,Tekst przypisu Znak1,przypis_raport Znak1,Tekst przypisu dolnego Znak Znak,Tekst przypisu Znak Znak,Znak Znak Znak Znak,Tekst przypisu,Podrozdział,Footnote"/>
    <w:basedOn w:val="Normalny"/>
    <w:link w:val="TekstprzypisudolnegoZnak"/>
    <w:uiPriority w:val="99"/>
    <w:semiHidden/>
    <w:unhideWhenUsed/>
    <w:qFormat/>
    <w:rsid w:val="00753D0D"/>
    <w:pPr>
      <w:spacing w:after="240" w:line="240" w:lineRule="auto"/>
      <w:jc w:val="both"/>
    </w:pPr>
    <w:rPr>
      <w:rFonts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3D0D"/>
    <w:rPr>
      <w:rFonts w:ascii="Times New Roman" w:hAnsi="Times New Roman"/>
      <w:sz w:val="20"/>
      <w:szCs w:val="20"/>
    </w:rPr>
  </w:style>
  <w:style w:type="paragraph" w:customStyle="1" w:styleId="Titleofthecontribution">
    <w:name w:val="Title of the contribution"/>
    <w:semiHidden/>
    <w:locked/>
    <w:rsid w:val="00753D0D"/>
    <w:pPr>
      <w:keepNext/>
      <w:pageBreakBefore/>
      <w:numPr>
        <w:numId w:val="6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sz w:val="28"/>
      <w:szCs w:val="24"/>
      <w:lang w:val="cs-CZ" w:eastAsia="cs-CZ"/>
    </w:rPr>
  </w:style>
  <w:style w:type="paragraph" w:customStyle="1" w:styleId="Nameandsurname">
    <w:name w:val="Name and surname"/>
    <w:basedOn w:val="Normalny"/>
    <w:semiHidden/>
    <w:locked/>
    <w:rsid w:val="00753D0D"/>
    <w:pPr>
      <w:keepNext/>
      <w:spacing w:after="240" w:line="240" w:lineRule="auto"/>
      <w:jc w:val="center"/>
      <w:outlineLvl w:val="8"/>
    </w:pPr>
    <w:rPr>
      <w:rFonts w:eastAsia="Times New Roman" w:cs="Times New Roman"/>
      <w:caps/>
      <w:szCs w:val="24"/>
      <w:lang w:val="cs-CZ" w:eastAsia="cs-CZ"/>
    </w:rPr>
  </w:style>
  <w:style w:type="paragraph" w:customStyle="1" w:styleId="HeadingP1">
    <w:name w:val="Heading P1"/>
    <w:basedOn w:val="Normalny"/>
    <w:next w:val="Normalny"/>
    <w:rsid w:val="00753D0D"/>
    <w:pPr>
      <w:keepNext/>
      <w:numPr>
        <w:ilvl w:val="1"/>
        <w:numId w:val="6"/>
      </w:numPr>
      <w:spacing w:before="240" w:after="240" w:line="240" w:lineRule="auto"/>
      <w:jc w:val="both"/>
      <w:outlineLvl w:val="1"/>
    </w:pPr>
    <w:rPr>
      <w:rFonts w:eastAsia="Times New Roman" w:cs="Times New Roman"/>
      <w:b/>
      <w:caps/>
      <w:szCs w:val="24"/>
      <w:lang w:val="cs-CZ" w:eastAsia="cs-CZ"/>
    </w:rPr>
  </w:style>
  <w:style w:type="paragraph" w:customStyle="1" w:styleId="HeadingP2">
    <w:name w:val="Heading P2"/>
    <w:basedOn w:val="Normalny"/>
    <w:next w:val="Normalny"/>
    <w:rsid w:val="00753D0D"/>
    <w:pPr>
      <w:keepNext/>
      <w:numPr>
        <w:ilvl w:val="2"/>
        <w:numId w:val="6"/>
      </w:numPr>
      <w:spacing w:before="240" w:after="240" w:line="240" w:lineRule="auto"/>
      <w:jc w:val="both"/>
      <w:outlineLvl w:val="2"/>
    </w:pPr>
    <w:rPr>
      <w:rFonts w:eastAsia="Times New Roman" w:cs="Times New Roman"/>
      <w:b/>
      <w:caps/>
      <w:szCs w:val="24"/>
      <w:lang w:val="cs-CZ" w:eastAsia="cs-CZ"/>
    </w:rPr>
  </w:style>
  <w:style w:type="paragraph" w:customStyle="1" w:styleId="HeadingP3">
    <w:name w:val="Heading P3"/>
    <w:basedOn w:val="Normalny"/>
    <w:next w:val="Normalny"/>
    <w:rsid w:val="00753D0D"/>
    <w:pPr>
      <w:keepNext/>
      <w:numPr>
        <w:ilvl w:val="3"/>
        <w:numId w:val="6"/>
      </w:numPr>
      <w:spacing w:before="240" w:after="240" w:line="240" w:lineRule="auto"/>
      <w:jc w:val="both"/>
      <w:outlineLvl w:val="3"/>
    </w:pPr>
    <w:rPr>
      <w:rFonts w:eastAsia="Times New Roman" w:cs="Times New Roman"/>
      <w:b/>
      <w:caps/>
      <w:szCs w:val="24"/>
      <w:lang w:val="cs-CZ" w:eastAsia="cs-CZ"/>
    </w:rPr>
  </w:style>
  <w:style w:type="character" w:styleId="Odwoanieprzypisudolnego">
    <w:name w:val="footnote reference"/>
    <w:aliases w:val="Odwołanie przypisu,Odwołanie przypisu1,Odwołanie przypisu2,Odwołanie przypisu3,Footnote Reference Number"/>
    <w:uiPriority w:val="99"/>
    <w:semiHidden/>
    <w:unhideWhenUsed/>
    <w:rsid w:val="00753D0D"/>
    <w:rPr>
      <w:vertAlign w:val="superscript"/>
    </w:rPr>
  </w:style>
  <w:style w:type="character" w:customStyle="1" w:styleId="Italics">
    <w:name w:val="Italics"/>
    <w:rsid w:val="00753D0D"/>
    <w:rPr>
      <w:i/>
      <w:iCs w:val="0"/>
    </w:rPr>
  </w:style>
  <w:style w:type="paragraph" w:styleId="Bezodstpw">
    <w:name w:val="No Spacing"/>
    <w:uiPriority w:val="1"/>
    <w:qFormat/>
    <w:rsid w:val="00054D17"/>
    <w:pPr>
      <w:spacing w:after="0" w:line="24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semiHidden/>
    <w:unhideWhenUsed/>
    <w:rsid w:val="009C27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tegoria:Wyk%C5%82adowcy_Wydzia%C5%82u_Prawa_i_Administracji_Uniwersytetu_Warszawski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5A58-B5CB-4F8C-B366-0B1C2D72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Sowiński</dc:creator>
  <cp:keywords/>
  <dc:description/>
  <cp:lastModifiedBy>Tomasz Sowiński</cp:lastModifiedBy>
  <cp:revision>2</cp:revision>
  <cp:lastPrinted>2018-04-03T08:41:00Z</cp:lastPrinted>
  <dcterms:created xsi:type="dcterms:W3CDTF">2018-04-11T20:42:00Z</dcterms:created>
  <dcterms:modified xsi:type="dcterms:W3CDTF">2018-04-11T20:42:00Z</dcterms:modified>
</cp:coreProperties>
</file>