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4171F" w:rsidRPr="00A4171F" w14:paraId="6F612ABC" w14:textId="77777777" w:rsidTr="00A4171F">
        <w:trPr>
          <w:tblCellSpacing w:w="15" w:type="dxa"/>
        </w:trPr>
        <w:tc>
          <w:tcPr>
            <w:tcW w:w="5000" w:type="pct"/>
            <w:vAlign w:val="center"/>
          </w:tcPr>
          <w:p w14:paraId="10BEEE10" w14:textId="77777777" w:rsidR="00A4171F" w:rsidRPr="00A4171F" w:rsidRDefault="00A4171F" w:rsidP="00A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</w:tcPr>
          <w:p w14:paraId="07BFA206" w14:textId="77777777" w:rsidR="00A4171F" w:rsidRPr="00A4171F" w:rsidRDefault="00A4171F" w:rsidP="00A4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</w:tcPr>
          <w:p w14:paraId="5DB77B39" w14:textId="77777777" w:rsidR="00A4171F" w:rsidRPr="00A4171F" w:rsidRDefault="00A4171F" w:rsidP="00A4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</w:tcPr>
          <w:p w14:paraId="62FF18A4" w14:textId="77777777" w:rsidR="00A4171F" w:rsidRPr="00A4171F" w:rsidRDefault="00A4171F" w:rsidP="00A4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1625B" w14:textId="77777777" w:rsidR="00A4171F" w:rsidRPr="00A4171F" w:rsidRDefault="00A4171F" w:rsidP="00A417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4171F" w:rsidRPr="00A4171F" w14:paraId="33341DB2" w14:textId="77777777" w:rsidTr="00A4171F">
        <w:trPr>
          <w:tblCellSpacing w:w="15" w:type="dxa"/>
        </w:trPr>
        <w:tc>
          <w:tcPr>
            <w:tcW w:w="0" w:type="auto"/>
            <w:hideMark/>
          </w:tcPr>
          <w:p w14:paraId="7C3D0812" w14:textId="56B7A138" w:rsidR="00A06E04" w:rsidRPr="00A06E04" w:rsidRDefault="00A06E04" w:rsidP="00A06E0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06E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Zarządzenie nr 2/2015 Dyrektora Biblioteki Uniwersytetu Gdańskiego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 sprawie zasad udostępniania nieopublikowanych prac doktorskich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 Bibliotece Uniwersytetu Gdańskiego</w:t>
            </w:r>
          </w:p>
          <w:p w14:paraId="17B8ED1E" w14:textId="77777777" w:rsidR="00A06E04" w:rsidRPr="00A06E04" w:rsidRDefault="00A06E04" w:rsidP="00A06E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doktorskie, nieopublikowane, przekazane Bibliotece UG, wchodzą w skład jej księgozbioru i są uwidocznione w katalogach.</w:t>
            </w:r>
          </w:p>
          <w:p w14:paraId="2C6D6719" w14:textId="77777777" w:rsidR="00A06E04" w:rsidRPr="00A06E04" w:rsidRDefault="00A06E04" w:rsidP="00A06E04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doktorskie udostępniane są w następujących czytelniach Biblioteki UG:</w:t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Biblioteka Główna w Gdańsku Oliwie</w:t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Czytelnia Informacji Naukowej (ul. Wita Stwosza 53) - prace doktorskie Wydziału Filologicznego (polonistyka), Wydziału Historycznego, Wydziału Nauk Społecznych, Wydziału Biologii, Wydziału Chemii, Wydziału Matematyki, Fizyki i Informatyki, Międzyuczelnianego Wydziału Biotechnologii i Instytutu Geografii,</w:t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Biblioteka Ekonomiczna w Sopocie</w:t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(ul. Armii Krajowej 110) - prace doktorskie Wydziału Ekonomicznego oraz Wydziału Zarządzania,</w:t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Biblioteka Neofilologiczna w Gdańsku</w:t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(Wita Stwosza 51) - prace doktorskie Wydziału Neofilologicznego (anglistyka, skandynawistyka, germanistyka, slawistyka, rusycystyka, filologia romańska),</w:t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Biblioteka Prawna w Gdańsku Oliwie</w:t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(ul. Bażyńskiego 6) - prace doktorskie Wydziału Prawa i Administracji,</w:t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Czytelnia Oceanograficzna w Gdyni</w:t>
            </w: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(Al. Marszałka Józefa Piłsudskiego 46) - prace doktorskie z zakresu oceanografii. </w:t>
            </w:r>
          </w:p>
          <w:p w14:paraId="7C1903B1" w14:textId="77777777" w:rsidR="00A06E04" w:rsidRPr="00A06E04" w:rsidRDefault="00A06E04" w:rsidP="00A06E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doktorskie są udostępniane w czytelniach Biblioteki UG na prawach rękopisu za pisemną zgodą autora poświadczoną jego podpisem i dołączoną do pracy.  </w:t>
            </w:r>
          </w:p>
          <w:p w14:paraId="57E543CD" w14:textId="63E8CBBD" w:rsidR="00A4171F" w:rsidRPr="00A06E04" w:rsidRDefault="00A06E04" w:rsidP="00A417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 doktorskich nie wolno w żaden sposób powielać.      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="00A4171F" w:rsidRPr="00A06E0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  <w:p w14:paraId="1166E38C" w14:textId="77777777" w:rsidR="00A4171F" w:rsidRPr="00A4171F" w:rsidRDefault="00A4171F" w:rsidP="00A4171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Zarządzenie wchodzi z dniem 1 października 2015 r.</w:t>
            </w:r>
          </w:p>
        </w:tc>
      </w:tr>
    </w:tbl>
    <w:p w14:paraId="22722A8D" w14:textId="77777777" w:rsidR="00A4171F" w:rsidRDefault="00A4171F">
      <w:pPr>
        <w:rPr>
          <w:rFonts w:asciiTheme="majorHAnsi" w:hAnsiTheme="majorHAnsi"/>
        </w:rPr>
      </w:pPr>
    </w:p>
    <w:p w14:paraId="10D731AD" w14:textId="77777777" w:rsidR="00A4171F" w:rsidRPr="00A4171F" w:rsidRDefault="00A4171F">
      <w:pPr>
        <w:rPr>
          <w:rFonts w:asciiTheme="majorHAnsi" w:hAnsiTheme="majorHAnsi"/>
          <w:b/>
          <w:u w:val="single"/>
        </w:rPr>
      </w:pPr>
      <w:r w:rsidRPr="00A4171F">
        <w:rPr>
          <w:rFonts w:asciiTheme="majorHAnsi" w:hAnsiTheme="majorHAnsi"/>
          <w:b/>
          <w:u w:val="single"/>
        </w:rPr>
        <w:t>Wyrażam zgodę na udostępnienie mojej pracy doktorskiej.</w:t>
      </w:r>
    </w:p>
    <w:p w14:paraId="2A997425" w14:textId="77777777" w:rsidR="00A4171F" w:rsidRDefault="00A4171F">
      <w:pPr>
        <w:rPr>
          <w:rFonts w:asciiTheme="majorHAnsi" w:hAnsiTheme="majorHAnsi"/>
        </w:rPr>
      </w:pPr>
    </w:p>
    <w:p w14:paraId="5C096F0E" w14:textId="77777777" w:rsidR="00A4171F" w:rsidRDefault="00A4171F">
      <w:pPr>
        <w:rPr>
          <w:rFonts w:asciiTheme="majorHAnsi" w:hAnsiTheme="majorHAnsi"/>
        </w:rPr>
      </w:pPr>
      <w:r>
        <w:rPr>
          <w:rFonts w:asciiTheme="majorHAnsi" w:hAnsiTheme="majorHAnsi"/>
        </w:rPr>
        <w:t>Gdańsk, dnia ………………………………………….</w:t>
      </w:r>
    </w:p>
    <w:p w14:paraId="70F64E17" w14:textId="77777777" w:rsidR="00A4171F" w:rsidRDefault="00A4171F">
      <w:pPr>
        <w:rPr>
          <w:rFonts w:asciiTheme="majorHAnsi" w:hAnsiTheme="majorHAnsi"/>
        </w:rPr>
      </w:pPr>
    </w:p>
    <w:p w14:paraId="341EB8AD" w14:textId="77777777" w:rsidR="00A4171F" w:rsidRDefault="00A417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</w:t>
      </w:r>
    </w:p>
    <w:p w14:paraId="199F831E" w14:textId="77777777" w:rsidR="00A4171F" w:rsidRPr="00A4171F" w:rsidRDefault="00A417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(podpis autora)</w:t>
      </w:r>
    </w:p>
    <w:sectPr w:rsidR="00A4171F" w:rsidRPr="00A4171F" w:rsidSect="00A06E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796C"/>
    <w:multiLevelType w:val="multilevel"/>
    <w:tmpl w:val="FFD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C5ACB"/>
    <w:multiLevelType w:val="multilevel"/>
    <w:tmpl w:val="E58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8559F"/>
    <w:multiLevelType w:val="multilevel"/>
    <w:tmpl w:val="07F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C0746"/>
    <w:multiLevelType w:val="multilevel"/>
    <w:tmpl w:val="6BCE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71F"/>
    <w:rsid w:val="00452B76"/>
    <w:rsid w:val="00566540"/>
    <w:rsid w:val="007C3401"/>
    <w:rsid w:val="00A06E04"/>
    <w:rsid w:val="00A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DD4D"/>
  <w15:docId w15:val="{862CB531-3F51-4A0F-AEFF-3F6510FF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Marta Walentyn-Bukowska</cp:lastModifiedBy>
  <cp:revision>2</cp:revision>
  <cp:lastPrinted>2016-03-02T10:03:00Z</cp:lastPrinted>
  <dcterms:created xsi:type="dcterms:W3CDTF">2020-06-01T08:20:00Z</dcterms:created>
  <dcterms:modified xsi:type="dcterms:W3CDTF">2020-06-01T08:20:00Z</dcterms:modified>
</cp:coreProperties>
</file>